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EE211" w14:textId="77777777" w:rsidR="007C0F19" w:rsidRDefault="00E01BDF">
      <w:pPr>
        <w:spacing w:after="9" w:line="252" w:lineRule="auto"/>
        <w:ind w:left="-5" w:right="620"/>
      </w:pPr>
      <w:r>
        <w:rPr>
          <w:b/>
        </w:rPr>
        <w:t xml:space="preserve">MINUTES OF A MEETING OF THE FINANCE AND GENERAL PURPOSES COMMITTEE </w:t>
      </w:r>
    </w:p>
    <w:p w14:paraId="16B37D18" w14:textId="1735F9E6" w:rsidR="00546A85" w:rsidRDefault="00E01BDF" w:rsidP="00546A85">
      <w:pPr>
        <w:spacing w:after="9" w:line="252" w:lineRule="auto"/>
        <w:ind w:left="-5" w:right="620"/>
        <w:rPr>
          <w:b/>
        </w:rPr>
      </w:pPr>
      <w:r>
        <w:rPr>
          <w:b/>
        </w:rPr>
        <w:t xml:space="preserve">OF KINVER PARISH COUNCIL HELD </w:t>
      </w:r>
      <w:proofErr w:type="gramStart"/>
      <w:r w:rsidR="004F26DD">
        <w:rPr>
          <w:b/>
        </w:rPr>
        <w:t>VIA  ZOOM</w:t>
      </w:r>
      <w:proofErr w:type="gramEnd"/>
      <w:r w:rsidR="004F26DD">
        <w:rPr>
          <w:b/>
        </w:rPr>
        <w:t xml:space="preserve"> SOFTWARE AND </w:t>
      </w:r>
      <w:r w:rsidR="00D01021">
        <w:rPr>
          <w:b/>
        </w:rPr>
        <w:t xml:space="preserve">VIA ZOOM </w:t>
      </w:r>
      <w:r w:rsidR="006C1130">
        <w:rPr>
          <w:b/>
        </w:rPr>
        <w:t xml:space="preserve">AT </w:t>
      </w:r>
      <w:r w:rsidR="002A1E45">
        <w:rPr>
          <w:b/>
        </w:rPr>
        <w:t xml:space="preserve">95 HIGH STREET, </w:t>
      </w:r>
      <w:r w:rsidR="006C1130">
        <w:rPr>
          <w:b/>
        </w:rPr>
        <w:t>KINV</w:t>
      </w:r>
      <w:r>
        <w:rPr>
          <w:b/>
        </w:rPr>
        <w:t xml:space="preserve">ER ON WEDNESDAY </w:t>
      </w:r>
      <w:r w:rsidR="00227878">
        <w:rPr>
          <w:b/>
        </w:rPr>
        <w:t>16TH SEPTEMBER</w:t>
      </w:r>
      <w:r w:rsidR="00DC5BE8">
        <w:rPr>
          <w:b/>
        </w:rPr>
        <w:t xml:space="preserve"> 2020</w:t>
      </w:r>
    </w:p>
    <w:p w14:paraId="7ED2D02A" w14:textId="77777777" w:rsidR="007C0F19" w:rsidRDefault="00E01BDF" w:rsidP="00546A85">
      <w:pPr>
        <w:spacing w:after="9" w:line="252" w:lineRule="auto"/>
        <w:ind w:left="-5" w:right="620" w:firstLine="720"/>
      </w:pPr>
      <w:r>
        <w:rPr>
          <w:b/>
        </w:rPr>
        <w:t xml:space="preserve"> _______________________________________________________ </w:t>
      </w:r>
    </w:p>
    <w:p w14:paraId="7888E247" w14:textId="77777777" w:rsidR="007C0F19" w:rsidRDefault="00E01BDF">
      <w:pPr>
        <w:spacing w:after="0" w:line="259" w:lineRule="auto"/>
        <w:ind w:left="0" w:right="0" w:firstLine="0"/>
      </w:pPr>
      <w:r>
        <w:t xml:space="preserve"> </w:t>
      </w:r>
    </w:p>
    <w:p w14:paraId="365DA3EC" w14:textId="1688F486" w:rsidR="00B87955" w:rsidRDefault="00E01BDF" w:rsidP="00D66E12">
      <w:pPr>
        <w:ind w:left="0" w:right="143" w:firstLine="0"/>
      </w:pPr>
      <w:r>
        <w:t>Councillor</w:t>
      </w:r>
      <w:r w:rsidR="002D2C86">
        <w:t>s</w:t>
      </w:r>
      <w:r>
        <w:t>: D Light (Chairman)</w:t>
      </w:r>
      <w:r w:rsidR="003A5C7B">
        <w:t>,</w:t>
      </w:r>
      <w:r w:rsidR="00477840" w:rsidRPr="00477840">
        <w:t xml:space="preserve"> </w:t>
      </w:r>
      <w:r w:rsidR="00806C54">
        <w:t>JK Hall (ex-officio) and I G Sadler</w:t>
      </w:r>
      <w:r w:rsidR="00806C54">
        <w:t xml:space="preserve"> attended the meeting at the Council offices, Councillors </w:t>
      </w:r>
      <w:r w:rsidR="00DC5BE8">
        <w:t xml:space="preserve">BR Edwards (Vice Chairman), </w:t>
      </w:r>
      <w:r w:rsidR="00DC5BE8" w:rsidRPr="00A40E81">
        <w:t>H</w:t>
      </w:r>
      <w:r w:rsidR="00DC5BE8">
        <w:t xml:space="preserve"> Williams</w:t>
      </w:r>
      <w:r w:rsidR="00DE6F75">
        <w:t>*,</w:t>
      </w:r>
      <w:r w:rsidR="00D01021">
        <w:t xml:space="preserve"> </w:t>
      </w:r>
      <w:r w:rsidR="007E0C96">
        <w:t xml:space="preserve">Mrs C Allen, </w:t>
      </w:r>
      <w:r w:rsidR="004F26DD">
        <w:t>S Anderson,</w:t>
      </w:r>
      <w:r w:rsidR="004F48A2">
        <w:t xml:space="preserve"> </w:t>
      </w:r>
      <w:r w:rsidR="00124E1A">
        <w:t>P Wooddisse</w:t>
      </w:r>
      <w:r w:rsidR="00DE07D6" w:rsidRPr="007E0C96">
        <w:t xml:space="preserve"> </w:t>
      </w:r>
      <w:r w:rsidR="00806C54">
        <w:t>attended via zoom.</w:t>
      </w:r>
    </w:p>
    <w:p w14:paraId="3DB95288" w14:textId="09A00540" w:rsidR="00806C54" w:rsidRDefault="00806C54" w:rsidP="00D66E12">
      <w:pPr>
        <w:ind w:left="0" w:right="143" w:firstLine="0"/>
      </w:pPr>
    </w:p>
    <w:p w14:paraId="5AF62A8F" w14:textId="01B4F789" w:rsidR="00806C54" w:rsidRDefault="00806C54" w:rsidP="00D66E12">
      <w:pPr>
        <w:ind w:left="0" w:right="143" w:firstLine="0"/>
      </w:pPr>
      <w:r>
        <w:t>Due to loss of connection Councillor H Williams</w:t>
      </w:r>
      <w:r w:rsidR="00D01021">
        <w:t>*</w:t>
      </w:r>
      <w:r>
        <w:t xml:space="preserve"> left the meeting part way through.</w:t>
      </w:r>
    </w:p>
    <w:p w14:paraId="41665E64" w14:textId="77777777" w:rsidR="007C0F19" w:rsidRDefault="007C0F19">
      <w:pPr>
        <w:spacing w:after="0" w:line="259" w:lineRule="auto"/>
        <w:ind w:left="0" w:right="0" w:firstLine="0"/>
      </w:pPr>
    </w:p>
    <w:p w14:paraId="0F3FEB03" w14:textId="77777777" w:rsidR="007C0F19" w:rsidRDefault="00E01BDF" w:rsidP="00D30CCE">
      <w:pPr>
        <w:pStyle w:val="ListParagraph"/>
        <w:numPr>
          <w:ilvl w:val="0"/>
          <w:numId w:val="4"/>
        </w:numPr>
        <w:spacing w:after="0" w:line="259" w:lineRule="auto"/>
        <w:ind w:right="0" w:hanging="720"/>
      </w:pPr>
      <w:r>
        <w:t xml:space="preserve">APOLOGIES FOR ABSENCE </w:t>
      </w:r>
    </w:p>
    <w:p w14:paraId="22278CE9" w14:textId="77777777" w:rsidR="007C0F19" w:rsidRDefault="00E01BDF">
      <w:pPr>
        <w:spacing w:after="0" w:line="259" w:lineRule="auto"/>
        <w:ind w:left="0" w:right="0" w:firstLine="0"/>
      </w:pPr>
      <w:r>
        <w:t xml:space="preserve"> </w:t>
      </w:r>
      <w:r>
        <w:tab/>
        <w:t xml:space="preserve"> </w:t>
      </w:r>
      <w:r>
        <w:tab/>
        <w:t xml:space="preserve">           </w:t>
      </w:r>
    </w:p>
    <w:p w14:paraId="5EBD2899" w14:textId="77777777" w:rsidR="00DE6F75" w:rsidRDefault="00E01BDF" w:rsidP="00EA31FC">
      <w:pPr>
        <w:ind w:left="715" w:right="143"/>
      </w:pPr>
      <w:r>
        <w:t>Councillor</w:t>
      </w:r>
      <w:r w:rsidR="00DE6F75">
        <w:t>s M</w:t>
      </w:r>
      <w:r w:rsidR="00DE6F75" w:rsidRPr="005C6151">
        <w:t>iss</w:t>
      </w:r>
      <w:r w:rsidR="00DE6F75">
        <w:t xml:space="preserve"> V Webb and G Sisley sent their apologies for the meeting.</w:t>
      </w:r>
    </w:p>
    <w:p w14:paraId="079C0203" w14:textId="77777777" w:rsidR="00A40E81" w:rsidRDefault="00A40E81">
      <w:pPr>
        <w:ind w:left="715" w:right="1049"/>
      </w:pPr>
    </w:p>
    <w:p w14:paraId="0705D34F" w14:textId="77777777" w:rsidR="007C0F19" w:rsidRDefault="00E01BDF" w:rsidP="00D30CCE">
      <w:pPr>
        <w:pStyle w:val="ListParagraph"/>
        <w:numPr>
          <w:ilvl w:val="0"/>
          <w:numId w:val="4"/>
        </w:numPr>
        <w:ind w:right="1049" w:hanging="720"/>
      </w:pPr>
      <w:r>
        <w:t xml:space="preserve">DECLARATIONS OF PECUNIARY INTERESTS </w:t>
      </w:r>
    </w:p>
    <w:p w14:paraId="0588233E" w14:textId="77777777" w:rsidR="007C0F19" w:rsidRDefault="00E01BDF">
      <w:pPr>
        <w:spacing w:after="0" w:line="259" w:lineRule="auto"/>
        <w:ind w:left="0" w:right="0" w:firstLine="0"/>
      </w:pPr>
      <w:r>
        <w:t xml:space="preserve"> </w:t>
      </w:r>
    </w:p>
    <w:p w14:paraId="52BCB513" w14:textId="77777777" w:rsidR="004014F3" w:rsidRDefault="00052E40" w:rsidP="004014F3">
      <w:pPr>
        <w:tabs>
          <w:tab w:val="left" w:pos="709"/>
          <w:tab w:val="center" w:pos="1817"/>
        </w:tabs>
        <w:ind w:left="720" w:right="0" w:firstLine="0"/>
      </w:pPr>
      <w:r>
        <w:t>None were declared.</w:t>
      </w:r>
    </w:p>
    <w:p w14:paraId="2C7B728B" w14:textId="77777777" w:rsidR="004F26DD" w:rsidRDefault="004F26DD" w:rsidP="004014F3">
      <w:pPr>
        <w:tabs>
          <w:tab w:val="left" w:pos="709"/>
          <w:tab w:val="center" w:pos="1817"/>
        </w:tabs>
        <w:ind w:left="720" w:right="0" w:firstLine="0"/>
      </w:pPr>
    </w:p>
    <w:p w14:paraId="16E613C4" w14:textId="1E37729B" w:rsidR="007C0F19" w:rsidRDefault="00E01BDF" w:rsidP="00D30CCE">
      <w:pPr>
        <w:numPr>
          <w:ilvl w:val="0"/>
          <w:numId w:val="4"/>
        </w:numPr>
        <w:ind w:right="1049" w:hanging="720"/>
      </w:pPr>
      <w:r>
        <w:t xml:space="preserve">MINUTES OF THE MEETING OF </w:t>
      </w:r>
      <w:r w:rsidR="002A1E45">
        <w:t>22</w:t>
      </w:r>
      <w:r w:rsidR="002A1E45" w:rsidRPr="002A1E45">
        <w:rPr>
          <w:vertAlign w:val="superscript"/>
        </w:rPr>
        <w:t>ND</w:t>
      </w:r>
      <w:r w:rsidR="002A1E45">
        <w:t xml:space="preserve"> JULY</w:t>
      </w:r>
      <w:r w:rsidR="004F26DD">
        <w:t xml:space="preserve"> 2020</w:t>
      </w:r>
    </w:p>
    <w:p w14:paraId="139114CE" w14:textId="77777777" w:rsidR="007C0F19" w:rsidRDefault="00E01BDF">
      <w:pPr>
        <w:spacing w:after="0" w:line="259" w:lineRule="auto"/>
        <w:ind w:left="0" w:right="0" w:firstLine="0"/>
      </w:pPr>
      <w:r>
        <w:t xml:space="preserve"> </w:t>
      </w:r>
    </w:p>
    <w:p w14:paraId="3FD7EB11" w14:textId="74040F17" w:rsidR="007C0F19" w:rsidRDefault="00E01BDF">
      <w:pPr>
        <w:ind w:left="715" w:right="1049"/>
      </w:pPr>
      <w:r>
        <w:t xml:space="preserve">The minutes of the meeting held on </w:t>
      </w:r>
      <w:r w:rsidR="002A1E45">
        <w:t>22</w:t>
      </w:r>
      <w:r w:rsidR="002A1E45" w:rsidRPr="002A1E45">
        <w:rPr>
          <w:vertAlign w:val="superscript"/>
        </w:rPr>
        <w:t>nd</w:t>
      </w:r>
      <w:r w:rsidR="002A1E45">
        <w:t xml:space="preserve"> July</w:t>
      </w:r>
      <w:r w:rsidR="004F26DD">
        <w:t xml:space="preserve"> 2020</w:t>
      </w:r>
      <w:r w:rsidR="00DC5BE8">
        <w:t xml:space="preserve"> </w:t>
      </w:r>
      <w:r>
        <w:t>were approved and signed as a true record of that meeting</w:t>
      </w:r>
      <w:r w:rsidR="002A1E45">
        <w:t xml:space="preserve"> with the exception that Councillor Miss V Webb was shown as in attendance as well as apologise, so her name on the attenda</w:t>
      </w:r>
      <w:r w:rsidR="008A1D00">
        <w:t>nc</w:t>
      </w:r>
      <w:r w:rsidR="002A1E45">
        <w:t>e list should be removed.</w:t>
      </w:r>
    </w:p>
    <w:p w14:paraId="1005B96E" w14:textId="77777777" w:rsidR="004F26DD" w:rsidRDefault="004F26DD" w:rsidP="008A7046">
      <w:pPr>
        <w:spacing w:after="0" w:line="259" w:lineRule="auto"/>
        <w:ind w:left="720" w:right="0" w:firstLine="0"/>
      </w:pPr>
    </w:p>
    <w:p w14:paraId="46A7705A" w14:textId="2EF19567" w:rsidR="007C0F19" w:rsidRDefault="00E01BDF" w:rsidP="009E4C88">
      <w:pPr>
        <w:numPr>
          <w:ilvl w:val="0"/>
          <w:numId w:val="4"/>
        </w:numPr>
        <w:ind w:right="1049" w:hanging="720"/>
      </w:pPr>
      <w:r>
        <w:t xml:space="preserve">BUDGET COMPARISON AND TO RECEIVE THE ACCOUNTS </w:t>
      </w:r>
      <w:r w:rsidR="007E0C96">
        <w:t xml:space="preserve">to </w:t>
      </w:r>
      <w:r w:rsidR="002A1E45">
        <w:t>AUGUST</w:t>
      </w:r>
      <w:r w:rsidR="00DC5BE8">
        <w:t xml:space="preserve"> 2020</w:t>
      </w:r>
      <w:r>
        <w:t xml:space="preserve"> AS PREPARED BY THE RFO </w:t>
      </w:r>
    </w:p>
    <w:p w14:paraId="208DF9CC" w14:textId="77777777" w:rsidR="007C0F19" w:rsidRDefault="00E01BDF">
      <w:pPr>
        <w:spacing w:after="0" w:line="259" w:lineRule="auto"/>
        <w:ind w:left="0" w:right="0" w:firstLine="0"/>
      </w:pPr>
      <w:r>
        <w:t xml:space="preserve"> </w:t>
      </w:r>
    </w:p>
    <w:p w14:paraId="01B4DD6E" w14:textId="0254DE56" w:rsidR="007C0F19" w:rsidRDefault="00E01BDF">
      <w:pPr>
        <w:ind w:left="715" w:right="1049"/>
      </w:pPr>
      <w:r>
        <w:t>The accounts as attached as Appendix 1 to these minutes: the figures were reviewed and noted</w:t>
      </w:r>
      <w:r w:rsidR="00DE6F75">
        <w:t xml:space="preserve"> with the following </w:t>
      </w:r>
      <w:proofErr w:type="gramStart"/>
      <w:r w:rsidR="00DE6F75">
        <w:t>comments:-</w:t>
      </w:r>
      <w:proofErr w:type="gramEnd"/>
    </w:p>
    <w:p w14:paraId="0CE24124" w14:textId="5EE9C8E3" w:rsidR="00DE6F75" w:rsidRDefault="00DE6F75">
      <w:pPr>
        <w:ind w:left="715" w:right="1049"/>
      </w:pPr>
    </w:p>
    <w:p w14:paraId="3548C1F8" w14:textId="1ED8C502" w:rsidR="00DE6F75" w:rsidRDefault="00DE6F75">
      <w:pPr>
        <w:ind w:left="715" w:right="1049"/>
      </w:pPr>
      <w:r>
        <w:t>Councillor P Wooddisse, prepared is accounting analysis, and it was noted that the budget income is up due to an increase in Burial Fees for the first part of this year.  The expenditure is lower than expected at this time, but it was noted that many bills are annual payments and become due in the lat</w:t>
      </w:r>
      <w:r w:rsidR="00D01021">
        <w:t>t</w:t>
      </w:r>
      <w:r>
        <w:t>er half of the year.</w:t>
      </w:r>
    </w:p>
    <w:p w14:paraId="702E9340" w14:textId="77777777" w:rsidR="00DE6F75" w:rsidRDefault="00DE6F75">
      <w:pPr>
        <w:ind w:left="715" w:right="1049"/>
      </w:pPr>
    </w:p>
    <w:p w14:paraId="49CC8FE3" w14:textId="434604AF" w:rsidR="00DE6F75" w:rsidRDefault="00DE6F75">
      <w:pPr>
        <w:ind w:left="715" w:right="1049"/>
      </w:pPr>
      <w:r>
        <w:t>The national salary award has been agreed at 2.8%, the Council made budget provision for this in November last year.</w:t>
      </w:r>
    </w:p>
    <w:p w14:paraId="33FD0C36" w14:textId="0DCA455E" w:rsidR="00DE6F75" w:rsidRDefault="00DE6F75">
      <w:pPr>
        <w:ind w:left="715" w:right="1049"/>
      </w:pPr>
    </w:p>
    <w:p w14:paraId="23D3E125" w14:textId="3DF9C653" w:rsidR="00DE6F75" w:rsidRDefault="00DE6F75">
      <w:pPr>
        <w:ind w:left="715" w:right="1049"/>
      </w:pPr>
      <w:r>
        <w:t>Line 60 – Contingencies, this is the expenditure relating to a bench being purchased that has been paid for by a parishioner.</w:t>
      </w:r>
    </w:p>
    <w:p w14:paraId="323A4122" w14:textId="7FE18D2A" w:rsidR="00806C54" w:rsidRDefault="00806C54">
      <w:pPr>
        <w:ind w:left="715" w:right="1049"/>
      </w:pPr>
    </w:p>
    <w:p w14:paraId="05837A38" w14:textId="6F3A5199" w:rsidR="00806C54" w:rsidRDefault="00806C54" w:rsidP="00806C54">
      <w:pPr>
        <w:ind w:left="715" w:right="1049"/>
      </w:pPr>
      <w:r>
        <w:t>It was noted that due to the Government Lockdown from March to July, the car park at the KSCA had been locked and therefore unused. The Methodist Church car park had remained open for that period of time.</w:t>
      </w:r>
    </w:p>
    <w:p w14:paraId="129F8208" w14:textId="77777777" w:rsidR="002534E9" w:rsidRDefault="002534E9">
      <w:pPr>
        <w:ind w:left="715" w:right="1049"/>
      </w:pPr>
    </w:p>
    <w:p w14:paraId="0C4C21D0" w14:textId="77777777" w:rsidR="00D949BD" w:rsidRDefault="00E01BDF" w:rsidP="00D949BD">
      <w:pPr>
        <w:ind w:left="720" w:right="1049" w:firstLine="0"/>
      </w:pPr>
      <w:r>
        <w:t xml:space="preserve">It was </w:t>
      </w:r>
      <w:r>
        <w:rPr>
          <w:b/>
        </w:rPr>
        <w:t xml:space="preserve">Resolved </w:t>
      </w:r>
      <w:r>
        <w:t xml:space="preserve">to </w:t>
      </w:r>
      <w:r>
        <w:rPr>
          <w:b/>
        </w:rPr>
        <w:t>Recommend</w:t>
      </w:r>
      <w:r>
        <w:t xml:space="preserve"> to the Parish Council that the accounts as set as Appendix 1 to these minutes be accepted. </w:t>
      </w:r>
      <w:r w:rsidR="00D949BD">
        <w:t xml:space="preserve"> On a vote this was unanimous.</w:t>
      </w:r>
    </w:p>
    <w:p w14:paraId="5009BA8D" w14:textId="77777777" w:rsidR="002A1E45" w:rsidRDefault="002A1E45" w:rsidP="00D949BD">
      <w:pPr>
        <w:ind w:left="720" w:right="1049" w:firstLine="0"/>
      </w:pPr>
    </w:p>
    <w:p w14:paraId="2B36571E" w14:textId="77777777" w:rsidR="00145776" w:rsidRDefault="00DE07D6" w:rsidP="00D30CCE">
      <w:pPr>
        <w:pStyle w:val="ListParagraph"/>
        <w:numPr>
          <w:ilvl w:val="0"/>
          <w:numId w:val="4"/>
        </w:numPr>
        <w:ind w:right="1049" w:hanging="720"/>
      </w:pPr>
      <w:r>
        <w:t>FUNDING REQUESTS AND ITEMS REFERRED FROM THE PARISH COUNCIL</w:t>
      </w:r>
    </w:p>
    <w:p w14:paraId="5EB8E4FA" w14:textId="77777777" w:rsidR="00477840" w:rsidRDefault="00477840" w:rsidP="00BB3F77">
      <w:pPr>
        <w:ind w:left="0" w:right="1049" w:firstLine="0"/>
      </w:pPr>
    </w:p>
    <w:p w14:paraId="49152BE8" w14:textId="77777777" w:rsidR="002A1E45" w:rsidRPr="002A1E45" w:rsidRDefault="002A1E45" w:rsidP="00D01021">
      <w:pPr>
        <w:spacing w:after="0" w:line="240" w:lineRule="auto"/>
        <w:ind w:left="0" w:right="0" w:firstLine="720"/>
        <w:rPr>
          <w:rFonts w:eastAsia="Times New Roman" w:cs="Times New Roman"/>
          <w:b/>
          <w:bCs/>
          <w:color w:val="auto"/>
          <w:szCs w:val="24"/>
        </w:rPr>
      </w:pPr>
      <w:r w:rsidRPr="002A1E45">
        <w:rPr>
          <w:rFonts w:eastAsia="Times New Roman" w:cs="Times New Roman"/>
          <w:b/>
          <w:bCs/>
          <w:color w:val="auto"/>
          <w:szCs w:val="24"/>
        </w:rPr>
        <w:t>Purchase of 1kg Wildflower seeds £70.00</w:t>
      </w:r>
    </w:p>
    <w:p w14:paraId="4C4246EF" w14:textId="77777777" w:rsidR="002A1E45" w:rsidRPr="002A1E45" w:rsidRDefault="002A1E45" w:rsidP="002A1E45">
      <w:pPr>
        <w:spacing w:after="0" w:line="240" w:lineRule="auto"/>
        <w:ind w:left="0" w:right="0" w:firstLine="0"/>
        <w:rPr>
          <w:rFonts w:eastAsia="Times New Roman" w:cs="Times New Roman"/>
          <w:b/>
          <w:bCs/>
          <w:color w:val="auto"/>
          <w:szCs w:val="24"/>
        </w:rPr>
      </w:pPr>
    </w:p>
    <w:p w14:paraId="017A8AD4" w14:textId="5189B314" w:rsidR="00D01021" w:rsidRDefault="00DE6F75" w:rsidP="00D01021">
      <w:pPr>
        <w:ind w:left="720" w:right="1049" w:firstLine="0"/>
      </w:pPr>
      <w:r>
        <w:rPr>
          <w:rFonts w:eastAsia="Times New Roman" w:cs="Times New Roman"/>
          <w:color w:val="auto"/>
          <w:szCs w:val="24"/>
        </w:rPr>
        <w:t xml:space="preserve">It was agreed to </w:t>
      </w:r>
      <w:r w:rsidRPr="00F436EF">
        <w:rPr>
          <w:rFonts w:eastAsia="Times New Roman" w:cs="Times New Roman"/>
          <w:b/>
          <w:bCs/>
          <w:color w:val="auto"/>
          <w:szCs w:val="24"/>
        </w:rPr>
        <w:t>Recommend</w:t>
      </w:r>
      <w:r>
        <w:rPr>
          <w:rFonts w:eastAsia="Times New Roman" w:cs="Times New Roman"/>
          <w:color w:val="auto"/>
          <w:szCs w:val="24"/>
        </w:rPr>
        <w:t xml:space="preserve"> to the Parish Council that </w:t>
      </w:r>
      <w:proofErr w:type="gramStart"/>
      <w:r>
        <w:rPr>
          <w:rFonts w:eastAsia="Times New Roman" w:cs="Times New Roman"/>
          <w:color w:val="auto"/>
          <w:szCs w:val="24"/>
        </w:rPr>
        <w:t>Wild Flower</w:t>
      </w:r>
      <w:proofErr w:type="gramEnd"/>
      <w:r>
        <w:rPr>
          <w:rFonts w:eastAsia="Times New Roman" w:cs="Times New Roman"/>
          <w:color w:val="auto"/>
          <w:szCs w:val="24"/>
        </w:rPr>
        <w:t xml:space="preserve"> seeds are purchased at a cost of £70.00, t</w:t>
      </w:r>
      <w:r w:rsidR="002A1E45" w:rsidRPr="002A1E45">
        <w:rPr>
          <w:rFonts w:eastAsia="Times New Roman" w:cs="Times New Roman"/>
          <w:color w:val="auto"/>
          <w:szCs w:val="24"/>
        </w:rPr>
        <w:t xml:space="preserve">his </w:t>
      </w:r>
      <w:r>
        <w:rPr>
          <w:rFonts w:eastAsia="Times New Roman" w:cs="Times New Roman"/>
          <w:color w:val="auto"/>
          <w:szCs w:val="24"/>
        </w:rPr>
        <w:t>to</w:t>
      </w:r>
      <w:r w:rsidR="002A1E45" w:rsidRPr="002A1E45">
        <w:rPr>
          <w:rFonts w:eastAsia="Times New Roman" w:cs="Times New Roman"/>
          <w:color w:val="auto"/>
          <w:szCs w:val="24"/>
        </w:rPr>
        <w:t xml:space="preserve"> be funded from the grants budget head 54/3.</w:t>
      </w:r>
      <w:r w:rsidR="00D01021">
        <w:rPr>
          <w:rFonts w:eastAsia="Times New Roman" w:cs="Times New Roman"/>
          <w:color w:val="auto"/>
          <w:szCs w:val="24"/>
        </w:rPr>
        <w:t xml:space="preserve"> </w:t>
      </w:r>
    </w:p>
    <w:p w14:paraId="401F9CE4" w14:textId="77777777" w:rsidR="002A1E45" w:rsidRPr="002A1E45" w:rsidRDefault="002A1E45" w:rsidP="002A1E45">
      <w:pPr>
        <w:spacing w:after="0" w:line="240" w:lineRule="auto"/>
        <w:ind w:left="0" w:right="0" w:firstLine="0"/>
        <w:rPr>
          <w:rFonts w:eastAsia="Times New Roman" w:cs="Times New Roman"/>
          <w:b/>
          <w:bCs/>
          <w:color w:val="auto"/>
          <w:szCs w:val="24"/>
        </w:rPr>
      </w:pPr>
    </w:p>
    <w:p w14:paraId="17D2AFC5" w14:textId="77777777" w:rsidR="002A1E45" w:rsidRPr="002A1E45" w:rsidRDefault="002A1E45" w:rsidP="00D01021">
      <w:pPr>
        <w:spacing w:after="0" w:line="240" w:lineRule="auto"/>
        <w:ind w:left="0" w:right="0" w:firstLine="720"/>
        <w:rPr>
          <w:rFonts w:eastAsia="Times New Roman" w:cs="Times New Roman"/>
          <w:b/>
          <w:bCs/>
          <w:color w:val="auto"/>
          <w:szCs w:val="24"/>
        </w:rPr>
      </w:pPr>
      <w:r w:rsidRPr="002A1E45">
        <w:rPr>
          <w:rFonts w:eastAsia="Times New Roman" w:cs="Times New Roman"/>
          <w:b/>
          <w:bCs/>
          <w:color w:val="auto"/>
          <w:szCs w:val="24"/>
        </w:rPr>
        <w:t>Neighbourhood Plan Contingency sum £5000</w:t>
      </w:r>
    </w:p>
    <w:p w14:paraId="08ADE359" w14:textId="77777777" w:rsidR="002A1E45" w:rsidRPr="002A1E45" w:rsidRDefault="002A1E45" w:rsidP="002A1E45">
      <w:pPr>
        <w:spacing w:after="0" w:line="240" w:lineRule="auto"/>
        <w:ind w:left="0" w:right="0" w:firstLine="0"/>
        <w:rPr>
          <w:rFonts w:eastAsia="Times New Roman" w:cs="Times New Roman"/>
          <w:b/>
          <w:bCs/>
          <w:color w:val="auto"/>
          <w:szCs w:val="24"/>
        </w:rPr>
      </w:pPr>
    </w:p>
    <w:p w14:paraId="09F33FD0" w14:textId="2C2E27AE" w:rsidR="00BD2804" w:rsidRDefault="00BD2804" w:rsidP="00D01021">
      <w:pPr>
        <w:ind w:left="720" w:right="1049" w:firstLine="0"/>
        <w:rPr>
          <w:rFonts w:eastAsia="Times New Roman" w:cs="Times New Roman"/>
          <w:color w:val="auto"/>
          <w:szCs w:val="24"/>
        </w:rPr>
      </w:pPr>
      <w:r>
        <w:rPr>
          <w:rFonts w:eastAsia="Times New Roman" w:cs="Times New Roman"/>
          <w:color w:val="auto"/>
          <w:szCs w:val="24"/>
        </w:rPr>
        <w:t xml:space="preserve">It was agreed to </w:t>
      </w:r>
      <w:r w:rsidRPr="00F436EF">
        <w:rPr>
          <w:rFonts w:eastAsia="Times New Roman" w:cs="Times New Roman"/>
          <w:b/>
          <w:bCs/>
          <w:color w:val="auto"/>
          <w:szCs w:val="24"/>
        </w:rPr>
        <w:t>Recommend</w:t>
      </w:r>
      <w:r>
        <w:rPr>
          <w:rFonts w:eastAsia="Times New Roman" w:cs="Times New Roman"/>
          <w:color w:val="auto"/>
          <w:szCs w:val="24"/>
        </w:rPr>
        <w:t xml:space="preserve"> to the Parish Council that</w:t>
      </w:r>
      <w:r>
        <w:rPr>
          <w:rFonts w:eastAsia="Times New Roman" w:cs="Times New Roman"/>
          <w:color w:val="auto"/>
          <w:szCs w:val="24"/>
        </w:rPr>
        <w:t xml:space="preserve"> the </w:t>
      </w:r>
      <w:r w:rsidR="002A1E45" w:rsidRPr="002A1E45">
        <w:rPr>
          <w:rFonts w:eastAsia="Times New Roman" w:cs="Times New Roman"/>
          <w:color w:val="auto"/>
          <w:szCs w:val="24"/>
        </w:rPr>
        <w:t xml:space="preserve">£5000 </w:t>
      </w:r>
      <w:r>
        <w:rPr>
          <w:rFonts w:eastAsia="Times New Roman" w:cs="Times New Roman"/>
          <w:color w:val="auto"/>
          <w:szCs w:val="24"/>
        </w:rPr>
        <w:t>requested to be ear marked for agreed future expenditure for the Neighbourhood Plan, if it is required after the grant sum of £10,000 has been spent. This to be allocated from</w:t>
      </w:r>
      <w:r w:rsidR="002A1E45" w:rsidRPr="002A1E45">
        <w:rPr>
          <w:rFonts w:eastAsia="Times New Roman" w:cs="Times New Roman"/>
          <w:color w:val="auto"/>
          <w:szCs w:val="24"/>
        </w:rPr>
        <w:t xml:space="preserve"> the underspend from 201</w:t>
      </w:r>
      <w:r w:rsidR="00D01021">
        <w:rPr>
          <w:rFonts w:eastAsia="Times New Roman" w:cs="Times New Roman"/>
          <w:color w:val="auto"/>
          <w:szCs w:val="24"/>
        </w:rPr>
        <w:t>8/19</w:t>
      </w:r>
      <w:r>
        <w:rPr>
          <w:rFonts w:eastAsia="Times New Roman" w:cs="Times New Roman"/>
          <w:color w:val="auto"/>
          <w:szCs w:val="24"/>
        </w:rPr>
        <w:t xml:space="preserve">, which is held in the West Bromwich Building Society Account.  </w:t>
      </w:r>
    </w:p>
    <w:p w14:paraId="60AD8481" w14:textId="77777777" w:rsidR="002A1E45" w:rsidRPr="002A1E45" w:rsidRDefault="002A1E45" w:rsidP="002A1E45">
      <w:pPr>
        <w:spacing w:after="0" w:line="240" w:lineRule="auto"/>
        <w:ind w:left="0" w:right="0" w:firstLine="0"/>
        <w:rPr>
          <w:rFonts w:eastAsia="Times New Roman" w:cs="Times New Roman"/>
          <w:b/>
          <w:bCs/>
          <w:color w:val="auto"/>
          <w:szCs w:val="24"/>
        </w:rPr>
      </w:pPr>
    </w:p>
    <w:p w14:paraId="7BC13EDF" w14:textId="77777777" w:rsidR="002A1E45" w:rsidRPr="002A1E45" w:rsidRDefault="002A1E45" w:rsidP="00D01021">
      <w:pPr>
        <w:spacing w:after="0" w:line="240" w:lineRule="auto"/>
        <w:ind w:left="0" w:right="0" w:firstLine="720"/>
        <w:rPr>
          <w:rFonts w:eastAsia="Times New Roman" w:cs="Times New Roman"/>
          <w:b/>
          <w:bCs/>
          <w:color w:val="auto"/>
          <w:szCs w:val="24"/>
        </w:rPr>
      </w:pPr>
      <w:r w:rsidRPr="002A1E45">
        <w:rPr>
          <w:rFonts w:eastAsia="Times New Roman" w:cs="Times New Roman"/>
          <w:b/>
          <w:bCs/>
          <w:color w:val="auto"/>
          <w:szCs w:val="24"/>
        </w:rPr>
        <w:t xml:space="preserve">Works to Pavement on the A458 </w:t>
      </w:r>
    </w:p>
    <w:p w14:paraId="3F95F470" w14:textId="77777777" w:rsidR="002A1E45" w:rsidRPr="002A1E45" w:rsidRDefault="002A1E45" w:rsidP="002A1E45">
      <w:pPr>
        <w:spacing w:after="0" w:line="240" w:lineRule="auto"/>
        <w:ind w:left="0" w:right="0" w:firstLine="0"/>
        <w:rPr>
          <w:rFonts w:eastAsia="Times New Roman" w:cs="Times New Roman"/>
          <w:color w:val="auto"/>
          <w:szCs w:val="24"/>
        </w:rPr>
      </w:pPr>
    </w:p>
    <w:p w14:paraId="2E2E9CD0" w14:textId="2BE35E39" w:rsidR="00BD2804" w:rsidRDefault="00BD2804" w:rsidP="00D01021">
      <w:pPr>
        <w:spacing w:after="0" w:line="240" w:lineRule="auto"/>
        <w:ind w:left="720" w:right="0" w:firstLine="0"/>
        <w:rPr>
          <w:rFonts w:eastAsia="Times New Roman" w:cs="Times New Roman"/>
          <w:color w:val="auto"/>
          <w:szCs w:val="24"/>
        </w:rPr>
      </w:pPr>
      <w:r>
        <w:rPr>
          <w:rFonts w:eastAsia="Times New Roman" w:cs="Times New Roman"/>
          <w:color w:val="auto"/>
          <w:szCs w:val="24"/>
        </w:rPr>
        <w:t xml:space="preserve">The Clerk reported that the County Council are looking at funding the balance of the works to clear the pavement, if the Parish Council contribute £1000 (which has already been agreed).  </w:t>
      </w:r>
      <w:proofErr w:type="gramStart"/>
      <w:r>
        <w:rPr>
          <w:rFonts w:eastAsia="Times New Roman" w:cs="Times New Roman"/>
          <w:color w:val="auto"/>
          <w:szCs w:val="24"/>
        </w:rPr>
        <w:t>Therefore ,</w:t>
      </w:r>
      <w:proofErr w:type="gramEnd"/>
      <w:r>
        <w:rPr>
          <w:rFonts w:eastAsia="Times New Roman" w:cs="Times New Roman"/>
          <w:color w:val="auto"/>
          <w:szCs w:val="24"/>
        </w:rPr>
        <w:t xml:space="preserve"> if the County agree to do the work, then the Clerk can authorise the release of the £1000 allocated to this project.  If this is not resolved by the next meeting, then it will be an agenda item for further discussion.</w:t>
      </w:r>
    </w:p>
    <w:p w14:paraId="111B5F6C" w14:textId="77777777" w:rsidR="00BD2804" w:rsidRDefault="00BD2804" w:rsidP="002A1E45">
      <w:pPr>
        <w:spacing w:after="0" w:line="240" w:lineRule="auto"/>
        <w:ind w:left="0" w:right="0" w:firstLine="0"/>
        <w:rPr>
          <w:rFonts w:eastAsia="Times New Roman" w:cs="Times New Roman"/>
          <w:color w:val="auto"/>
          <w:szCs w:val="24"/>
        </w:rPr>
      </w:pPr>
    </w:p>
    <w:p w14:paraId="20C9C2DF" w14:textId="77777777" w:rsidR="002A1E45" w:rsidRPr="002A1E45" w:rsidRDefault="002A1E45" w:rsidP="00D01021">
      <w:pPr>
        <w:spacing w:after="0" w:line="240" w:lineRule="auto"/>
        <w:ind w:left="0" w:right="0" w:firstLine="720"/>
        <w:rPr>
          <w:rFonts w:eastAsia="Times New Roman" w:cs="Times New Roman"/>
          <w:b/>
          <w:bCs/>
          <w:color w:val="auto"/>
          <w:szCs w:val="24"/>
        </w:rPr>
      </w:pPr>
      <w:r w:rsidRPr="002A1E45">
        <w:rPr>
          <w:rFonts w:eastAsia="Times New Roman" w:cs="Times New Roman"/>
          <w:b/>
          <w:bCs/>
          <w:color w:val="auto"/>
          <w:szCs w:val="24"/>
        </w:rPr>
        <w:t xml:space="preserve">Traffic Survey </w:t>
      </w:r>
    </w:p>
    <w:p w14:paraId="7745B914" w14:textId="77777777" w:rsidR="002A1E45" w:rsidRPr="002A1E45" w:rsidRDefault="002A1E45" w:rsidP="002A1E45">
      <w:pPr>
        <w:spacing w:after="0" w:line="240" w:lineRule="auto"/>
        <w:ind w:left="0" w:right="0" w:firstLine="0"/>
        <w:rPr>
          <w:rFonts w:eastAsia="Times New Roman" w:cs="Times New Roman"/>
          <w:color w:val="auto"/>
          <w:szCs w:val="24"/>
        </w:rPr>
      </w:pPr>
    </w:p>
    <w:p w14:paraId="6064402A" w14:textId="7920E9B0" w:rsidR="002A1E45" w:rsidRDefault="002A1E45" w:rsidP="00D01021">
      <w:pPr>
        <w:spacing w:after="0" w:line="240" w:lineRule="auto"/>
        <w:ind w:left="720" w:right="0" w:firstLine="0"/>
        <w:rPr>
          <w:rFonts w:eastAsia="Times New Roman" w:cs="Times New Roman"/>
          <w:color w:val="auto"/>
          <w:szCs w:val="24"/>
        </w:rPr>
      </w:pPr>
      <w:r>
        <w:rPr>
          <w:rFonts w:eastAsia="Times New Roman" w:cs="Times New Roman"/>
          <w:color w:val="auto"/>
          <w:szCs w:val="24"/>
        </w:rPr>
        <w:t xml:space="preserve">The Clerk has </w:t>
      </w:r>
      <w:r w:rsidRPr="002A1E45">
        <w:rPr>
          <w:rFonts w:eastAsia="Times New Roman" w:cs="Times New Roman"/>
          <w:color w:val="auto"/>
          <w:szCs w:val="24"/>
        </w:rPr>
        <w:t>contact</w:t>
      </w:r>
      <w:r>
        <w:rPr>
          <w:rFonts w:eastAsia="Times New Roman" w:cs="Times New Roman"/>
          <w:color w:val="auto"/>
          <w:szCs w:val="24"/>
        </w:rPr>
        <w:t>ed</w:t>
      </w:r>
      <w:r w:rsidRPr="002A1E45">
        <w:rPr>
          <w:rFonts w:eastAsia="Times New Roman" w:cs="Times New Roman"/>
          <w:color w:val="auto"/>
          <w:szCs w:val="24"/>
        </w:rPr>
        <w:t xml:space="preserve"> SSDC for a contact to provide a survey, </w:t>
      </w:r>
      <w:r>
        <w:rPr>
          <w:rFonts w:eastAsia="Times New Roman" w:cs="Times New Roman"/>
          <w:color w:val="auto"/>
          <w:szCs w:val="24"/>
        </w:rPr>
        <w:t>the cost quoted to record traffic data in both directions on Meddins Lane and White hill is £440. If Hyde Lane and Enville Road is added the cost increases to £</w:t>
      </w:r>
      <w:r w:rsidR="00BD2804">
        <w:rPr>
          <w:rFonts w:eastAsia="Times New Roman" w:cs="Times New Roman"/>
          <w:color w:val="auto"/>
          <w:szCs w:val="24"/>
        </w:rPr>
        <w:t>853</w:t>
      </w:r>
      <w:r>
        <w:rPr>
          <w:rFonts w:eastAsia="Times New Roman" w:cs="Times New Roman"/>
          <w:color w:val="auto"/>
          <w:szCs w:val="24"/>
        </w:rPr>
        <w:t>.</w:t>
      </w:r>
    </w:p>
    <w:p w14:paraId="7EB1EAD6" w14:textId="0A8B1526" w:rsidR="00BD2804" w:rsidRDefault="00BD2804" w:rsidP="002A1E45">
      <w:pPr>
        <w:spacing w:after="0" w:line="240" w:lineRule="auto"/>
        <w:ind w:left="0" w:right="0" w:firstLine="0"/>
        <w:rPr>
          <w:rFonts w:eastAsia="Times New Roman" w:cs="Times New Roman"/>
          <w:color w:val="auto"/>
          <w:szCs w:val="24"/>
        </w:rPr>
      </w:pPr>
    </w:p>
    <w:p w14:paraId="14B6FA98" w14:textId="48779FC6" w:rsidR="00BD2804" w:rsidRDefault="00BD2804" w:rsidP="00D01021">
      <w:pPr>
        <w:spacing w:after="0" w:line="240" w:lineRule="auto"/>
        <w:ind w:left="720" w:right="0" w:firstLine="0"/>
        <w:rPr>
          <w:rFonts w:eastAsia="Times New Roman" w:cs="Times New Roman"/>
          <w:color w:val="auto"/>
          <w:szCs w:val="24"/>
        </w:rPr>
      </w:pPr>
      <w:r>
        <w:rPr>
          <w:rFonts w:eastAsia="Times New Roman" w:cs="Times New Roman"/>
          <w:color w:val="auto"/>
          <w:szCs w:val="24"/>
        </w:rPr>
        <w:t>Members agreed to defer this item until a later date, when the traffic has returned to normal (following the current school staggered start times) and it may be possible to fund it from the Neighbourhood Plan Grant.</w:t>
      </w:r>
    </w:p>
    <w:p w14:paraId="74F67E87" w14:textId="77777777" w:rsidR="002A1E45" w:rsidRPr="002A1E45" w:rsidRDefault="002A1E45" w:rsidP="002A1E45">
      <w:pPr>
        <w:spacing w:after="0" w:line="240" w:lineRule="auto"/>
        <w:ind w:left="0" w:right="0" w:firstLine="0"/>
        <w:rPr>
          <w:rFonts w:eastAsia="Times New Roman" w:cs="Times New Roman"/>
          <w:color w:val="auto"/>
          <w:szCs w:val="24"/>
        </w:rPr>
      </w:pPr>
    </w:p>
    <w:p w14:paraId="2F61061E" w14:textId="5F1A5C07" w:rsidR="002A1E45" w:rsidRPr="002A1E45" w:rsidRDefault="002A1E45" w:rsidP="00D01021">
      <w:pPr>
        <w:spacing w:after="0" w:line="240" w:lineRule="auto"/>
        <w:ind w:left="0" w:right="0" w:firstLine="720"/>
        <w:rPr>
          <w:rFonts w:eastAsia="Times New Roman" w:cs="Times New Roman"/>
          <w:b/>
          <w:bCs/>
          <w:color w:val="auto"/>
          <w:szCs w:val="24"/>
        </w:rPr>
      </w:pPr>
      <w:r w:rsidRPr="002A1E45">
        <w:rPr>
          <w:rFonts w:eastAsia="Times New Roman" w:cs="Times New Roman"/>
          <w:b/>
          <w:bCs/>
          <w:color w:val="auto"/>
          <w:szCs w:val="24"/>
        </w:rPr>
        <w:t xml:space="preserve">Funding for balance from grant for EV Charging points </w:t>
      </w:r>
      <w:r w:rsidR="00F436EF">
        <w:rPr>
          <w:rFonts w:eastAsia="Times New Roman" w:cs="Times New Roman"/>
          <w:b/>
          <w:bCs/>
          <w:color w:val="auto"/>
          <w:szCs w:val="24"/>
        </w:rPr>
        <w:t xml:space="preserve">max of </w:t>
      </w:r>
      <w:r w:rsidRPr="002A1E45">
        <w:rPr>
          <w:rFonts w:eastAsia="Times New Roman" w:cs="Times New Roman"/>
          <w:b/>
          <w:bCs/>
          <w:color w:val="auto"/>
          <w:szCs w:val="24"/>
        </w:rPr>
        <w:t>£2500</w:t>
      </w:r>
    </w:p>
    <w:p w14:paraId="74DC877B" w14:textId="5BE8C0F7" w:rsidR="006C1130" w:rsidRDefault="006C1130" w:rsidP="002A1E45">
      <w:pPr>
        <w:spacing w:after="0" w:line="240" w:lineRule="auto"/>
        <w:ind w:left="720" w:right="0" w:firstLine="0"/>
        <w:rPr>
          <w:rFonts w:eastAsia="Times New Roman" w:cs="Times New Roman"/>
          <w:color w:val="auto"/>
          <w:szCs w:val="24"/>
        </w:rPr>
      </w:pPr>
    </w:p>
    <w:p w14:paraId="01CCA33B" w14:textId="77777777" w:rsidR="00F436EF" w:rsidRDefault="00BD2804" w:rsidP="00D01021">
      <w:pPr>
        <w:spacing w:after="0" w:line="240" w:lineRule="auto"/>
        <w:ind w:left="720" w:right="0" w:firstLine="0"/>
        <w:rPr>
          <w:rFonts w:eastAsia="Times New Roman"/>
        </w:rPr>
      </w:pPr>
      <w:r>
        <w:rPr>
          <w:rFonts w:eastAsia="Times New Roman"/>
        </w:rPr>
        <w:t xml:space="preserve">The preferred bid was circulated to all </w:t>
      </w:r>
      <w:r w:rsidR="008F4CCE">
        <w:rPr>
          <w:rFonts w:eastAsia="Times New Roman"/>
        </w:rPr>
        <w:t>members</w:t>
      </w:r>
      <w:r>
        <w:rPr>
          <w:rFonts w:eastAsia="Times New Roman"/>
        </w:rPr>
        <w:t xml:space="preserve"> prior to the meeting, </w:t>
      </w:r>
      <w:r>
        <w:rPr>
          <w:rFonts w:eastAsia="Times New Roman"/>
        </w:rPr>
        <w:t xml:space="preserve">the bid </w:t>
      </w:r>
      <w:r>
        <w:rPr>
          <w:rFonts w:eastAsia="Times New Roman"/>
        </w:rPr>
        <w:t xml:space="preserve">is </w:t>
      </w:r>
      <w:r>
        <w:rPr>
          <w:rFonts w:eastAsia="Times New Roman"/>
        </w:rPr>
        <w:t>from Car Charger, a local company who are doing installations for SSDC among others.</w:t>
      </w:r>
      <w:r>
        <w:rPr>
          <w:rFonts w:eastAsia="Times New Roman"/>
        </w:rPr>
        <w:br/>
      </w:r>
      <w:r>
        <w:rPr>
          <w:rFonts w:eastAsia="Times New Roman"/>
        </w:rPr>
        <w:br/>
        <w:t>Option 2</w:t>
      </w:r>
      <w:r>
        <w:rPr>
          <w:rFonts w:eastAsia="Times New Roman"/>
        </w:rPr>
        <w:t xml:space="preserve"> is the </w:t>
      </w:r>
      <w:r w:rsidR="008F4CCE">
        <w:rPr>
          <w:rFonts w:eastAsia="Times New Roman"/>
        </w:rPr>
        <w:t>preferred</w:t>
      </w:r>
      <w:r>
        <w:rPr>
          <w:rFonts w:eastAsia="Times New Roman"/>
        </w:rPr>
        <w:t xml:space="preserve"> option</w:t>
      </w:r>
      <w:r>
        <w:rPr>
          <w:rFonts w:eastAsia="Times New Roman"/>
        </w:rPr>
        <w:t xml:space="preserve">, because it includes dynamic load management which means it can adjust without problems, for example if the </w:t>
      </w:r>
      <w:r w:rsidR="00F436EF">
        <w:rPr>
          <w:rFonts w:eastAsia="Times New Roman"/>
        </w:rPr>
        <w:t>power drops for</w:t>
      </w:r>
      <w:r>
        <w:rPr>
          <w:rFonts w:eastAsia="Times New Roman"/>
        </w:rPr>
        <w:t xml:space="preserve"> a few minutes .</w:t>
      </w:r>
      <w:r>
        <w:rPr>
          <w:rFonts w:eastAsia="Times New Roman"/>
        </w:rPr>
        <w:br/>
      </w:r>
      <w:r>
        <w:rPr>
          <w:rFonts w:eastAsia="Times New Roman"/>
        </w:rPr>
        <w:br/>
        <w:t>The total cost for equipment, installation and 3 years maintenance is £6458.50, or  £7750.20 including VAT</w:t>
      </w:r>
      <w:r>
        <w:rPr>
          <w:rFonts w:eastAsia="Times New Roman"/>
        </w:rPr>
        <w:br/>
      </w:r>
      <w:r>
        <w:rPr>
          <w:rFonts w:eastAsia="Times New Roman"/>
        </w:rPr>
        <w:br/>
        <w:t xml:space="preserve">Additional costs for signage and marking:  We have discussed this with Car Charger as we do not need all that they estimated.  Their revised bid is: </w:t>
      </w:r>
    </w:p>
    <w:p w14:paraId="048D3A5E" w14:textId="77777777" w:rsidR="00F436EF" w:rsidRDefault="00BD2804" w:rsidP="00D01021">
      <w:pPr>
        <w:spacing w:after="0" w:line="240" w:lineRule="auto"/>
        <w:ind w:left="720" w:right="0" w:firstLine="0"/>
        <w:rPr>
          <w:rFonts w:eastAsia="Times New Roman"/>
          <w:b/>
          <w:bCs/>
        </w:rPr>
      </w:pPr>
      <w:r>
        <w:rPr>
          <w:rFonts w:eastAsia="Times New Roman"/>
        </w:rPr>
        <w:br/>
        <w:t>Instruction signage</w:t>
      </w:r>
      <w:r w:rsidR="00F436EF">
        <w:rPr>
          <w:rFonts w:eastAsia="Times New Roman"/>
        </w:rPr>
        <w:tab/>
      </w:r>
      <w:r>
        <w:rPr>
          <w:rFonts w:eastAsia="Times New Roman"/>
        </w:rPr>
        <w:t xml:space="preserve"> </w:t>
      </w:r>
      <w:r w:rsidR="00F436EF">
        <w:rPr>
          <w:rFonts w:eastAsia="Times New Roman"/>
        </w:rPr>
        <w:tab/>
      </w:r>
      <w:r>
        <w:rPr>
          <w:rFonts w:eastAsia="Times New Roman"/>
        </w:rPr>
        <w:t>£165</w:t>
      </w:r>
      <w:r>
        <w:rPr>
          <w:rFonts w:eastAsia="Times New Roman"/>
        </w:rPr>
        <w:br/>
        <w:t xml:space="preserve">Bay marking         </w:t>
      </w:r>
      <w:r w:rsidR="00F436EF">
        <w:rPr>
          <w:rFonts w:eastAsia="Times New Roman"/>
        </w:rPr>
        <w:tab/>
      </w:r>
      <w:r w:rsidR="00F436EF">
        <w:rPr>
          <w:rFonts w:eastAsia="Times New Roman"/>
        </w:rPr>
        <w:tab/>
      </w:r>
      <w:r>
        <w:rPr>
          <w:rFonts w:eastAsia="Times New Roman"/>
        </w:rPr>
        <w:t>£200</w:t>
      </w:r>
      <w:r>
        <w:rPr>
          <w:rFonts w:eastAsia="Times New Roman"/>
        </w:rPr>
        <w:br/>
        <w:t xml:space="preserve">Direction signs  </w:t>
      </w:r>
      <w:r w:rsidR="00F436EF">
        <w:rPr>
          <w:rFonts w:eastAsia="Times New Roman"/>
        </w:rPr>
        <w:tab/>
      </w:r>
      <w:r w:rsidR="00F436EF">
        <w:rPr>
          <w:rFonts w:eastAsia="Times New Roman"/>
        </w:rPr>
        <w:tab/>
      </w:r>
      <w:r>
        <w:rPr>
          <w:rFonts w:eastAsia="Times New Roman"/>
        </w:rPr>
        <w:t>£257</w:t>
      </w:r>
      <w:r>
        <w:rPr>
          <w:rFonts w:eastAsia="Times New Roman"/>
        </w:rPr>
        <w:br/>
      </w:r>
      <w:r>
        <w:rPr>
          <w:rFonts w:eastAsia="Times New Roman"/>
        </w:rPr>
        <w:lastRenderedPageBreak/>
        <w:t xml:space="preserve">Total including VAT  </w:t>
      </w:r>
      <w:r w:rsidR="00F436EF">
        <w:rPr>
          <w:rFonts w:eastAsia="Times New Roman"/>
        </w:rPr>
        <w:tab/>
      </w:r>
      <w:r>
        <w:rPr>
          <w:rFonts w:eastAsia="Times New Roman"/>
        </w:rPr>
        <w:t>£746.40</w:t>
      </w:r>
      <w:r>
        <w:rPr>
          <w:rFonts w:eastAsia="Times New Roman"/>
        </w:rPr>
        <w:br/>
      </w:r>
      <w:r>
        <w:rPr>
          <w:rFonts w:eastAsia="Times New Roman"/>
        </w:rPr>
        <w:br/>
        <w:t xml:space="preserve">The cost to the </w:t>
      </w:r>
      <w:r w:rsidR="00F436EF">
        <w:rPr>
          <w:rFonts w:eastAsia="Times New Roman"/>
        </w:rPr>
        <w:t>P</w:t>
      </w:r>
      <w:r>
        <w:rPr>
          <w:rFonts w:eastAsia="Times New Roman"/>
        </w:rPr>
        <w:t>arish may then be summarised as:</w:t>
      </w:r>
      <w:r>
        <w:rPr>
          <w:rFonts w:eastAsia="Times New Roman"/>
        </w:rPr>
        <w:br/>
      </w:r>
      <w:r>
        <w:rPr>
          <w:rFonts w:eastAsia="Times New Roman"/>
        </w:rPr>
        <w:br/>
        <w:t>Cost of installation            £7750.20</w:t>
      </w:r>
      <w:r>
        <w:rPr>
          <w:rFonts w:eastAsia="Times New Roman"/>
        </w:rPr>
        <w:br/>
        <w:t>Signage and marking        £  746.40</w:t>
      </w:r>
      <w:r>
        <w:rPr>
          <w:rFonts w:eastAsia="Times New Roman"/>
        </w:rPr>
        <w:br/>
        <w:t xml:space="preserve">TOTAL                              £ </w:t>
      </w:r>
      <w:r>
        <w:rPr>
          <w:rFonts w:eastAsia="Times New Roman"/>
          <w:b/>
          <w:bCs/>
        </w:rPr>
        <w:t>8496.60</w:t>
      </w:r>
      <w:r>
        <w:rPr>
          <w:rFonts w:eastAsia="Times New Roman"/>
          <w:b/>
          <w:bCs/>
        </w:rPr>
        <w:br/>
      </w:r>
      <w:r>
        <w:rPr>
          <w:rFonts w:eastAsia="Times New Roman"/>
          <w:b/>
          <w:bCs/>
        </w:rPr>
        <w:br/>
      </w:r>
      <w:r>
        <w:rPr>
          <w:rFonts w:eastAsia="Times New Roman"/>
        </w:rPr>
        <w:t>Grant at 75%                      £6372.45</w:t>
      </w:r>
      <w:r>
        <w:rPr>
          <w:rFonts w:eastAsia="Times New Roman"/>
          <w:b/>
          <w:bCs/>
        </w:rPr>
        <w:br/>
        <w:t>Cost to KPC                        £2124.15</w:t>
      </w:r>
      <w:r w:rsidR="00F436EF">
        <w:rPr>
          <w:rFonts w:eastAsia="Times New Roman"/>
          <w:b/>
          <w:bCs/>
        </w:rPr>
        <w:t xml:space="preserve"> (including VAT)</w:t>
      </w:r>
    </w:p>
    <w:p w14:paraId="0BEE6957" w14:textId="77777777" w:rsidR="00F436EF" w:rsidRDefault="00F436EF" w:rsidP="002A1E45">
      <w:pPr>
        <w:spacing w:after="0" w:line="240" w:lineRule="auto"/>
        <w:ind w:left="0" w:right="0" w:firstLine="0"/>
        <w:rPr>
          <w:rFonts w:eastAsia="Times New Roman"/>
          <w:b/>
          <w:bCs/>
        </w:rPr>
      </w:pPr>
    </w:p>
    <w:p w14:paraId="272186F3" w14:textId="3A899896" w:rsidR="002A1E45" w:rsidRDefault="00F436EF" w:rsidP="00D01021">
      <w:pPr>
        <w:spacing w:after="0" w:line="240" w:lineRule="auto"/>
        <w:ind w:left="720" w:right="0" w:firstLine="0"/>
        <w:rPr>
          <w:rFonts w:eastAsia="Times New Roman" w:cs="Times New Roman"/>
          <w:color w:val="auto"/>
          <w:szCs w:val="24"/>
        </w:rPr>
      </w:pPr>
      <w:r>
        <w:rPr>
          <w:rFonts w:eastAsia="Times New Roman" w:cs="Times New Roman"/>
          <w:color w:val="auto"/>
          <w:szCs w:val="24"/>
        </w:rPr>
        <w:t xml:space="preserve">It was agreed to </w:t>
      </w:r>
      <w:r w:rsidRPr="00F436EF">
        <w:rPr>
          <w:rFonts w:eastAsia="Times New Roman" w:cs="Times New Roman"/>
          <w:b/>
          <w:bCs/>
          <w:color w:val="auto"/>
          <w:szCs w:val="24"/>
        </w:rPr>
        <w:t>Recommend</w:t>
      </w:r>
      <w:r>
        <w:rPr>
          <w:rFonts w:eastAsia="Times New Roman" w:cs="Times New Roman"/>
          <w:color w:val="auto"/>
          <w:szCs w:val="24"/>
        </w:rPr>
        <w:t xml:space="preserve"> to the Parish Council that</w:t>
      </w:r>
      <w:r>
        <w:rPr>
          <w:rFonts w:eastAsia="Times New Roman" w:cs="Times New Roman"/>
          <w:color w:val="auto"/>
          <w:szCs w:val="24"/>
        </w:rPr>
        <w:t xml:space="preserve"> from the budget head 54/3 is allocated £1800.00 (the net amount of the total above) for the 25% balance of the grant applied for to fund the EV charging points on the Berkley Car Park.  The final location to be agreed with the Parish, contractor and the District Council.</w:t>
      </w:r>
    </w:p>
    <w:p w14:paraId="4BAF97DF" w14:textId="77777777" w:rsidR="00F436EF" w:rsidRDefault="00F436EF" w:rsidP="002A1E45">
      <w:pPr>
        <w:spacing w:after="0" w:line="240" w:lineRule="auto"/>
        <w:ind w:left="0" w:right="0" w:firstLine="0"/>
        <w:rPr>
          <w:rFonts w:eastAsia="Times New Roman" w:cs="Times New Roman"/>
          <w:color w:val="auto"/>
          <w:szCs w:val="24"/>
        </w:rPr>
      </w:pPr>
    </w:p>
    <w:p w14:paraId="3A7B322E" w14:textId="229774E0" w:rsidR="002A1E45" w:rsidRPr="002A1E45" w:rsidRDefault="002A1E45" w:rsidP="002A1E45">
      <w:pPr>
        <w:pStyle w:val="ListParagraph"/>
        <w:numPr>
          <w:ilvl w:val="0"/>
          <w:numId w:val="4"/>
        </w:numPr>
        <w:spacing w:after="0" w:line="240" w:lineRule="auto"/>
        <w:ind w:right="0" w:hanging="720"/>
        <w:rPr>
          <w:rFonts w:eastAsia="Calibri"/>
          <w:color w:val="auto"/>
          <w:sz w:val="22"/>
          <w:lang w:eastAsia="en-US"/>
        </w:rPr>
      </w:pPr>
      <w:r>
        <w:rPr>
          <w:rFonts w:eastAsia="Calibri"/>
          <w:color w:val="auto"/>
          <w:sz w:val="22"/>
          <w:lang w:eastAsia="en-US"/>
        </w:rPr>
        <w:t>TO DISCUSS THE COUNCILS RESERVES POLICY – CLLR S ANDERSON</w:t>
      </w:r>
    </w:p>
    <w:p w14:paraId="4B467936" w14:textId="3A5B81B9" w:rsidR="006C1130" w:rsidRDefault="006C1130" w:rsidP="00DC5BE8">
      <w:pPr>
        <w:spacing w:after="0" w:line="240" w:lineRule="auto"/>
        <w:ind w:left="0" w:right="0" w:firstLine="0"/>
        <w:rPr>
          <w:rFonts w:eastAsia="Times New Roman" w:cs="Times New Roman"/>
          <w:color w:val="auto"/>
          <w:szCs w:val="24"/>
        </w:rPr>
      </w:pPr>
    </w:p>
    <w:p w14:paraId="638C7956" w14:textId="4D07EAD4" w:rsidR="002A1E45" w:rsidRDefault="00F436EF" w:rsidP="00D01021">
      <w:pPr>
        <w:spacing w:after="0" w:line="240" w:lineRule="auto"/>
        <w:ind w:left="709" w:right="0" w:firstLine="0"/>
        <w:rPr>
          <w:rFonts w:eastAsia="Times New Roman" w:cs="Times New Roman"/>
          <w:color w:val="auto"/>
          <w:szCs w:val="24"/>
        </w:rPr>
      </w:pPr>
      <w:r>
        <w:rPr>
          <w:rFonts w:eastAsia="Times New Roman" w:cs="Times New Roman"/>
          <w:color w:val="auto"/>
          <w:szCs w:val="24"/>
        </w:rPr>
        <w:t xml:space="preserve">Councillor S Anderson expressed his concern that the Parish Council does not have a clear written </w:t>
      </w:r>
      <w:r w:rsidR="001C1302">
        <w:rPr>
          <w:rFonts w:eastAsia="Times New Roman" w:cs="Times New Roman"/>
          <w:color w:val="auto"/>
          <w:szCs w:val="24"/>
        </w:rPr>
        <w:t xml:space="preserve">transparent </w:t>
      </w:r>
      <w:r>
        <w:rPr>
          <w:rFonts w:eastAsia="Times New Roman" w:cs="Times New Roman"/>
          <w:color w:val="auto"/>
          <w:szCs w:val="24"/>
        </w:rPr>
        <w:t xml:space="preserve">reserves policy.  It was noted that the reserves are broken down as </w:t>
      </w:r>
      <w:proofErr w:type="gramStart"/>
      <w:r>
        <w:rPr>
          <w:rFonts w:eastAsia="Times New Roman" w:cs="Times New Roman"/>
          <w:color w:val="auto"/>
          <w:szCs w:val="24"/>
        </w:rPr>
        <w:t>below:-</w:t>
      </w:r>
      <w:proofErr w:type="gramEnd"/>
    </w:p>
    <w:p w14:paraId="298B207D" w14:textId="596A18C6" w:rsidR="00F436EF" w:rsidRDefault="00F436EF" w:rsidP="00DC5BE8">
      <w:pPr>
        <w:spacing w:after="0" w:line="240" w:lineRule="auto"/>
        <w:ind w:left="0" w:right="0" w:firstLine="0"/>
        <w:rPr>
          <w:rFonts w:eastAsia="Times New Roman" w:cs="Times New Roman"/>
          <w:color w:val="auto"/>
          <w:szCs w:val="24"/>
        </w:rPr>
      </w:pPr>
    </w:p>
    <w:p w14:paraId="3F9836E7" w14:textId="77777777" w:rsidR="00F436EF" w:rsidRPr="00D0270F" w:rsidRDefault="00F436EF" w:rsidP="00F436EF">
      <w:pPr>
        <w:spacing w:after="0" w:line="240" w:lineRule="auto"/>
        <w:ind w:left="709" w:right="0" w:firstLine="0"/>
        <w:rPr>
          <w:rFonts w:eastAsia="Times New Roman"/>
          <w:b/>
          <w:bCs/>
          <w:color w:val="auto"/>
          <w:szCs w:val="24"/>
        </w:rPr>
      </w:pPr>
      <w:r w:rsidRPr="00D0270F">
        <w:rPr>
          <w:rFonts w:eastAsia="Times New Roman"/>
          <w:b/>
          <w:bCs/>
          <w:color w:val="auto"/>
          <w:szCs w:val="24"/>
        </w:rPr>
        <w:t xml:space="preserve">West Bromwich Account </w:t>
      </w:r>
      <w:r w:rsidRPr="00D0270F">
        <w:rPr>
          <w:rFonts w:eastAsia="Times New Roman"/>
          <w:b/>
          <w:bCs/>
          <w:color w:val="auto"/>
          <w:szCs w:val="24"/>
        </w:rPr>
        <w:tab/>
      </w:r>
      <w:r w:rsidRPr="00D0270F">
        <w:rPr>
          <w:rFonts w:eastAsia="Times New Roman"/>
          <w:b/>
          <w:bCs/>
          <w:color w:val="auto"/>
          <w:szCs w:val="24"/>
        </w:rPr>
        <w:tab/>
        <w:t>(£44268.66)</w:t>
      </w:r>
    </w:p>
    <w:p w14:paraId="4D7F23D8" w14:textId="77777777" w:rsidR="00F436EF" w:rsidRPr="00D0270F" w:rsidRDefault="00F436EF" w:rsidP="00F436EF">
      <w:pPr>
        <w:spacing w:after="0" w:line="240" w:lineRule="auto"/>
        <w:ind w:left="709" w:right="0" w:firstLine="0"/>
        <w:rPr>
          <w:rFonts w:eastAsia="Times New Roman"/>
          <w:color w:val="auto"/>
          <w:szCs w:val="24"/>
        </w:rPr>
      </w:pPr>
    </w:p>
    <w:p w14:paraId="218EECD6" w14:textId="77777777" w:rsidR="00F436EF" w:rsidRPr="00D0270F" w:rsidRDefault="00F436EF" w:rsidP="00F436EF">
      <w:pPr>
        <w:spacing w:after="0" w:line="240" w:lineRule="auto"/>
        <w:ind w:left="709" w:right="0" w:firstLine="0"/>
        <w:rPr>
          <w:rFonts w:eastAsia="Times New Roman"/>
          <w:color w:val="auto"/>
          <w:szCs w:val="24"/>
        </w:rPr>
      </w:pPr>
      <w:r w:rsidRPr="00D0270F">
        <w:rPr>
          <w:rFonts w:eastAsia="Times New Roman"/>
          <w:color w:val="auto"/>
          <w:szCs w:val="24"/>
        </w:rPr>
        <w:t>Play Area</w:t>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Pr>
          <w:rFonts w:eastAsia="Times New Roman"/>
          <w:color w:val="auto"/>
          <w:szCs w:val="24"/>
        </w:rPr>
        <w:tab/>
      </w:r>
      <w:r w:rsidRPr="00D0270F">
        <w:rPr>
          <w:rFonts w:eastAsia="Times New Roman"/>
          <w:color w:val="auto"/>
          <w:szCs w:val="24"/>
        </w:rPr>
        <w:t>£5000.00</w:t>
      </w:r>
    </w:p>
    <w:p w14:paraId="03209FA5" w14:textId="77777777" w:rsidR="00F436EF" w:rsidRPr="00D0270F" w:rsidRDefault="00F436EF" w:rsidP="00F436EF">
      <w:pPr>
        <w:spacing w:after="0" w:line="240" w:lineRule="auto"/>
        <w:ind w:left="709" w:right="0" w:firstLine="0"/>
        <w:rPr>
          <w:rFonts w:eastAsia="Times New Roman"/>
          <w:color w:val="auto"/>
          <w:szCs w:val="24"/>
        </w:rPr>
      </w:pPr>
      <w:r w:rsidRPr="00D0270F">
        <w:rPr>
          <w:rFonts w:eastAsia="Times New Roman"/>
          <w:color w:val="auto"/>
          <w:szCs w:val="24"/>
        </w:rPr>
        <w:t>Contingency</w:t>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Pr>
          <w:rFonts w:eastAsia="Times New Roman"/>
          <w:color w:val="auto"/>
          <w:szCs w:val="24"/>
        </w:rPr>
        <w:tab/>
      </w:r>
      <w:r w:rsidRPr="00D0270F">
        <w:rPr>
          <w:rFonts w:eastAsia="Times New Roman"/>
          <w:color w:val="auto"/>
          <w:szCs w:val="24"/>
        </w:rPr>
        <w:t>£3500.00</w:t>
      </w:r>
    </w:p>
    <w:p w14:paraId="15991E83" w14:textId="77777777" w:rsidR="00F436EF" w:rsidRPr="00D0270F" w:rsidRDefault="00F436EF" w:rsidP="00F436EF">
      <w:pPr>
        <w:spacing w:after="0" w:line="240" w:lineRule="auto"/>
        <w:ind w:left="709" w:right="0" w:firstLine="0"/>
        <w:rPr>
          <w:rFonts w:eastAsia="Times New Roman"/>
          <w:color w:val="auto"/>
          <w:szCs w:val="24"/>
        </w:rPr>
      </w:pPr>
      <w:r w:rsidRPr="00D0270F">
        <w:rPr>
          <w:rFonts w:eastAsia="Times New Roman"/>
          <w:color w:val="auto"/>
          <w:szCs w:val="24"/>
        </w:rPr>
        <w:t>Election Expenses</w:t>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Pr>
          <w:rFonts w:eastAsia="Times New Roman"/>
          <w:color w:val="auto"/>
          <w:szCs w:val="24"/>
        </w:rPr>
        <w:tab/>
      </w:r>
      <w:r w:rsidRPr="00D0270F">
        <w:rPr>
          <w:rFonts w:eastAsia="Times New Roman"/>
          <w:color w:val="auto"/>
          <w:szCs w:val="24"/>
        </w:rPr>
        <w:t>£8445.47</w:t>
      </w:r>
    </w:p>
    <w:p w14:paraId="2E344975" w14:textId="77777777" w:rsidR="00F436EF" w:rsidRPr="00D0270F" w:rsidRDefault="00F436EF" w:rsidP="00F436EF">
      <w:pPr>
        <w:spacing w:after="0" w:line="240" w:lineRule="auto"/>
        <w:ind w:left="709" w:right="0" w:firstLine="0"/>
        <w:rPr>
          <w:rFonts w:eastAsia="Times New Roman"/>
          <w:color w:val="auto"/>
          <w:szCs w:val="24"/>
        </w:rPr>
      </w:pPr>
      <w:r w:rsidRPr="00D0270F">
        <w:rPr>
          <w:rFonts w:eastAsia="Times New Roman"/>
          <w:color w:val="auto"/>
          <w:szCs w:val="24"/>
        </w:rPr>
        <w:t>Xmas Lights</w:t>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Pr>
          <w:rFonts w:eastAsia="Times New Roman"/>
          <w:color w:val="auto"/>
          <w:szCs w:val="24"/>
        </w:rPr>
        <w:tab/>
      </w:r>
      <w:r w:rsidRPr="00D0270F">
        <w:rPr>
          <w:rFonts w:eastAsia="Times New Roman"/>
          <w:color w:val="auto"/>
          <w:szCs w:val="24"/>
        </w:rPr>
        <w:t>£5392.16</w:t>
      </w:r>
    </w:p>
    <w:p w14:paraId="753AAE53" w14:textId="753995E1" w:rsidR="00F436EF" w:rsidRDefault="00F436EF" w:rsidP="00F436EF">
      <w:pPr>
        <w:spacing w:after="0" w:line="240" w:lineRule="auto"/>
        <w:ind w:left="709" w:right="0" w:firstLine="0"/>
        <w:rPr>
          <w:rFonts w:eastAsia="Times New Roman"/>
          <w:color w:val="auto"/>
          <w:szCs w:val="24"/>
        </w:rPr>
      </w:pPr>
      <w:r>
        <w:rPr>
          <w:rFonts w:eastAsia="Times New Roman"/>
          <w:color w:val="auto"/>
          <w:szCs w:val="24"/>
        </w:rPr>
        <w:t>Neighbourhood Plan</w:t>
      </w:r>
      <w:r>
        <w:rPr>
          <w:rFonts w:eastAsia="Times New Roman"/>
          <w:color w:val="auto"/>
          <w:szCs w:val="24"/>
        </w:rPr>
        <w:tab/>
      </w:r>
      <w:r>
        <w:rPr>
          <w:rFonts w:eastAsia="Times New Roman"/>
          <w:color w:val="auto"/>
          <w:szCs w:val="24"/>
        </w:rPr>
        <w:tab/>
      </w:r>
      <w:r>
        <w:rPr>
          <w:rFonts w:eastAsia="Times New Roman"/>
          <w:color w:val="auto"/>
          <w:szCs w:val="24"/>
        </w:rPr>
        <w:tab/>
        <w:t>£5000.00</w:t>
      </w:r>
    </w:p>
    <w:p w14:paraId="26F2CB06" w14:textId="4E492752" w:rsidR="00F436EF" w:rsidRPr="00D0270F" w:rsidRDefault="00F436EF" w:rsidP="00F436EF">
      <w:pPr>
        <w:spacing w:after="0" w:line="240" w:lineRule="auto"/>
        <w:ind w:left="709" w:right="0" w:firstLine="0"/>
        <w:rPr>
          <w:rFonts w:eastAsia="Times New Roman"/>
          <w:color w:val="auto"/>
          <w:szCs w:val="24"/>
        </w:rPr>
      </w:pPr>
      <w:r w:rsidRPr="00D0270F">
        <w:rPr>
          <w:rFonts w:eastAsia="Times New Roman"/>
          <w:color w:val="auto"/>
          <w:szCs w:val="24"/>
        </w:rPr>
        <w:t>Balance from Y/end 31/3/18</w:t>
      </w:r>
      <w:r w:rsidRPr="00D0270F">
        <w:rPr>
          <w:rFonts w:eastAsia="Times New Roman"/>
          <w:color w:val="auto"/>
          <w:szCs w:val="24"/>
        </w:rPr>
        <w:tab/>
      </w:r>
      <w:r w:rsidRPr="00D0270F">
        <w:rPr>
          <w:rFonts w:eastAsia="Times New Roman"/>
          <w:color w:val="auto"/>
          <w:szCs w:val="24"/>
        </w:rPr>
        <w:tab/>
        <w:t>£</w:t>
      </w:r>
      <w:r w:rsidR="001C1302">
        <w:rPr>
          <w:rFonts w:eastAsia="Times New Roman"/>
          <w:color w:val="auto"/>
          <w:szCs w:val="24"/>
        </w:rPr>
        <w:t>3</w:t>
      </w:r>
      <w:r w:rsidRPr="00D0270F">
        <w:rPr>
          <w:rFonts w:eastAsia="Times New Roman"/>
          <w:color w:val="auto"/>
          <w:szCs w:val="24"/>
        </w:rPr>
        <w:t>133.42</w:t>
      </w:r>
    </w:p>
    <w:p w14:paraId="4B635D87" w14:textId="77777777" w:rsidR="00F436EF" w:rsidRPr="00D0270F" w:rsidRDefault="00F436EF" w:rsidP="00F436EF">
      <w:pPr>
        <w:spacing w:after="0" w:line="240" w:lineRule="auto"/>
        <w:ind w:left="709" w:right="0" w:firstLine="0"/>
        <w:rPr>
          <w:rFonts w:eastAsia="Times New Roman"/>
          <w:color w:val="auto"/>
          <w:szCs w:val="24"/>
        </w:rPr>
      </w:pPr>
      <w:r w:rsidRPr="00D0270F">
        <w:rPr>
          <w:rFonts w:eastAsia="Times New Roman"/>
          <w:color w:val="auto"/>
          <w:szCs w:val="24"/>
        </w:rPr>
        <w:t>Balance from Y/end 31/3/20</w:t>
      </w:r>
      <w:r w:rsidRPr="00D0270F">
        <w:rPr>
          <w:rFonts w:eastAsia="Times New Roman"/>
          <w:color w:val="auto"/>
          <w:szCs w:val="24"/>
        </w:rPr>
        <w:tab/>
        <w:t xml:space="preserve">          £13797.61</w:t>
      </w:r>
    </w:p>
    <w:p w14:paraId="3E07CE4C" w14:textId="77777777" w:rsidR="00F436EF" w:rsidRPr="00D0270F" w:rsidRDefault="00F436EF" w:rsidP="00F436EF">
      <w:pPr>
        <w:spacing w:after="0" w:line="240" w:lineRule="auto"/>
        <w:ind w:left="709" w:right="0" w:firstLine="0"/>
        <w:rPr>
          <w:rFonts w:eastAsia="Times New Roman"/>
          <w:color w:val="auto"/>
          <w:szCs w:val="24"/>
        </w:rPr>
      </w:pPr>
    </w:p>
    <w:p w14:paraId="4C8213AC" w14:textId="77777777" w:rsidR="00F436EF" w:rsidRPr="00D0270F" w:rsidRDefault="00F436EF" w:rsidP="00F436EF">
      <w:pPr>
        <w:spacing w:after="0" w:line="240" w:lineRule="auto"/>
        <w:ind w:left="709" w:right="0" w:firstLine="0"/>
        <w:rPr>
          <w:rFonts w:eastAsia="Times New Roman"/>
          <w:b/>
          <w:bCs/>
          <w:color w:val="auto"/>
          <w:szCs w:val="24"/>
        </w:rPr>
      </w:pPr>
      <w:r w:rsidRPr="00D0270F">
        <w:rPr>
          <w:rFonts w:eastAsia="Times New Roman"/>
          <w:b/>
          <w:bCs/>
          <w:color w:val="auto"/>
          <w:szCs w:val="24"/>
        </w:rPr>
        <w:t xml:space="preserve">Bath Building Society </w:t>
      </w:r>
      <w:r w:rsidRPr="00D0270F">
        <w:rPr>
          <w:rFonts w:eastAsia="Times New Roman"/>
          <w:b/>
          <w:bCs/>
          <w:color w:val="auto"/>
          <w:szCs w:val="24"/>
        </w:rPr>
        <w:tab/>
        <w:t xml:space="preserve">           </w:t>
      </w:r>
      <w:r w:rsidRPr="00D0270F">
        <w:rPr>
          <w:rFonts w:eastAsia="Times New Roman"/>
          <w:b/>
          <w:bCs/>
          <w:color w:val="auto"/>
          <w:szCs w:val="24"/>
        </w:rPr>
        <w:tab/>
        <w:t>(£37533.09)</w:t>
      </w:r>
    </w:p>
    <w:p w14:paraId="35399410" w14:textId="77777777" w:rsidR="00F436EF" w:rsidRPr="00D0270F" w:rsidRDefault="00F436EF" w:rsidP="00F436EF">
      <w:pPr>
        <w:spacing w:after="0" w:line="240" w:lineRule="auto"/>
        <w:ind w:left="709" w:right="0" w:firstLine="0"/>
        <w:rPr>
          <w:rFonts w:eastAsia="Times New Roman"/>
          <w:color w:val="auto"/>
          <w:szCs w:val="24"/>
        </w:rPr>
      </w:pPr>
    </w:p>
    <w:p w14:paraId="7CF1F6D6" w14:textId="77777777" w:rsidR="00F436EF" w:rsidRPr="00D0270F" w:rsidRDefault="00F436EF" w:rsidP="00F436EF">
      <w:pPr>
        <w:spacing w:after="0" w:line="240" w:lineRule="auto"/>
        <w:ind w:left="0" w:right="0" w:firstLine="709"/>
        <w:rPr>
          <w:rFonts w:eastAsia="Times New Roman"/>
          <w:color w:val="auto"/>
          <w:szCs w:val="24"/>
        </w:rPr>
      </w:pPr>
      <w:r w:rsidRPr="00D0270F">
        <w:rPr>
          <w:rFonts w:eastAsia="Times New Roman"/>
          <w:color w:val="auto"/>
          <w:szCs w:val="24"/>
        </w:rPr>
        <w:t>Reserves</w:t>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Pr>
          <w:rFonts w:eastAsia="Times New Roman"/>
          <w:color w:val="auto"/>
          <w:szCs w:val="24"/>
        </w:rPr>
        <w:tab/>
      </w:r>
      <w:r w:rsidRPr="00D0270F">
        <w:rPr>
          <w:rFonts w:eastAsia="Times New Roman"/>
          <w:color w:val="auto"/>
          <w:szCs w:val="24"/>
        </w:rPr>
        <w:t>£30000.00</w:t>
      </w:r>
    </w:p>
    <w:p w14:paraId="69976574" w14:textId="77777777" w:rsidR="00F436EF" w:rsidRPr="00D0270F" w:rsidRDefault="00F436EF" w:rsidP="00F436EF">
      <w:pPr>
        <w:spacing w:after="0" w:line="240" w:lineRule="auto"/>
        <w:ind w:left="0" w:right="0" w:firstLine="709"/>
        <w:rPr>
          <w:rFonts w:eastAsia="Times New Roman"/>
          <w:color w:val="auto"/>
          <w:szCs w:val="24"/>
        </w:rPr>
      </w:pPr>
      <w:r w:rsidRPr="00D0270F">
        <w:rPr>
          <w:rFonts w:eastAsia="Times New Roman"/>
          <w:color w:val="auto"/>
          <w:szCs w:val="24"/>
        </w:rPr>
        <w:t>Future Projects</w:t>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Pr>
          <w:rFonts w:eastAsia="Times New Roman"/>
          <w:color w:val="auto"/>
          <w:szCs w:val="24"/>
        </w:rPr>
        <w:tab/>
      </w:r>
      <w:proofErr w:type="gramStart"/>
      <w:r w:rsidRPr="00D0270F">
        <w:rPr>
          <w:rFonts w:eastAsia="Times New Roman"/>
          <w:color w:val="auto"/>
          <w:szCs w:val="24"/>
        </w:rPr>
        <w:t>£  7533.09</w:t>
      </w:r>
      <w:proofErr w:type="gramEnd"/>
    </w:p>
    <w:p w14:paraId="701BFAC4" w14:textId="77777777" w:rsidR="00F436EF" w:rsidRPr="00D0270F" w:rsidRDefault="00F436EF" w:rsidP="00F436EF">
      <w:pPr>
        <w:spacing w:after="0" w:line="240" w:lineRule="auto"/>
        <w:ind w:left="0" w:right="0" w:firstLine="0"/>
        <w:rPr>
          <w:rFonts w:eastAsia="Times New Roman"/>
          <w:color w:val="auto"/>
          <w:szCs w:val="24"/>
        </w:rPr>
      </w:pPr>
    </w:p>
    <w:p w14:paraId="7C70130E" w14:textId="77777777" w:rsidR="00F436EF" w:rsidRPr="00D0270F" w:rsidRDefault="00F436EF" w:rsidP="00F436EF">
      <w:pPr>
        <w:spacing w:after="0" w:line="240" w:lineRule="auto"/>
        <w:ind w:left="0" w:right="0" w:firstLine="709"/>
        <w:rPr>
          <w:rFonts w:eastAsia="Times New Roman"/>
          <w:color w:val="auto"/>
          <w:szCs w:val="24"/>
        </w:rPr>
      </w:pPr>
      <w:r w:rsidRPr="00D0270F">
        <w:rPr>
          <w:rFonts w:eastAsia="Times New Roman"/>
          <w:color w:val="auto"/>
          <w:szCs w:val="24"/>
        </w:rPr>
        <w:t>Total</w:t>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sidRPr="00D0270F">
        <w:rPr>
          <w:rFonts w:eastAsia="Times New Roman"/>
          <w:color w:val="auto"/>
          <w:szCs w:val="24"/>
        </w:rPr>
        <w:tab/>
      </w:r>
      <w:r>
        <w:rPr>
          <w:rFonts w:eastAsia="Times New Roman"/>
          <w:color w:val="auto"/>
          <w:szCs w:val="24"/>
        </w:rPr>
        <w:tab/>
      </w:r>
      <w:r w:rsidRPr="00D0270F">
        <w:rPr>
          <w:rFonts w:eastAsia="Times New Roman"/>
          <w:color w:val="auto"/>
          <w:szCs w:val="24"/>
        </w:rPr>
        <w:t>£37533.09*</w:t>
      </w:r>
    </w:p>
    <w:p w14:paraId="56455B11" w14:textId="77777777" w:rsidR="00F436EF" w:rsidRDefault="00F436EF" w:rsidP="00DC5BE8">
      <w:pPr>
        <w:spacing w:after="0" w:line="240" w:lineRule="auto"/>
        <w:ind w:left="0" w:right="0" w:firstLine="0"/>
        <w:rPr>
          <w:rFonts w:eastAsia="Times New Roman" w:cs="Times New Roman"/>
          <w:color w:val="auto"/>
          <w:szCs w:val="24"/>
        </w:rPr>
      </w:pPr>
    </w:p>
    <w:p w14:paraId="6CE0ACBC" w14:textId="1DAFABE6" w:rsidR="002A1E45" w:rsidRDefault="001C1302" w:rsidP="00D01021">
      <w:pPr>
        <w:spacing w:after="0" w:line="240" w:lineRule="auto"/>
        <w:ind w:left="709" w:right="0" w:firstLine="0"/>
        <w:rPr>
          <w:rFonts w:eastAsia="Times New Roman" w:cs="Times New Roman"/>
          <w:color w:val="auto"/>
          <w:szCs w:val="24"/>
        </w:rPr>
      </w:pPr>
      <w:r>
        <w:rPr>
          <w:rFonts w:eastAsia="Times New Roman" w:cs="Times New Roman"/>
          <w:color w:val="auto"/>
          <w:szCs w:val="24"/>
        </w:rPr>
        <w:t xml:space="preserve">The current procedure is, any unspent funds at the </w:t>
      </w:r>
      <w:proofErr w:type="spellStart"/>
      <w:r>
        <w:rPr>
          <w:rFonts w:eastAsia="Times New Roman" w:cs="Times New Roman"/>
          <w:color w:val="auto"/>
          <w:szCs w:val="24"/>
        </w:rPr>
        <w:t>year end</w:t>
      </w:r>
      <w:proofErr w:type="spellEnd"/>
      <w:r>
        <w:rPr>
          <w:rFonts w:eastAsia="Times New Roman" w:cs="Times New Roman"/>
          <w:color w:val="auto"/>
          <w:szCs w:val="24"/>
        </w:rPr>
        <w:t xml:space="preserve"> of 31</w:t>
      </w:r>
      <w:r w:rsidRPr="001C1302">
        <w:rPr>
          <w:rFonts w:eastAsia="Times New Roman" w:cs="Times New Roman"/>
          <w:color w:val="auto"/>
          <w:szCs w:val="24"/>
          <w:vertAlign w:val="superscript"/>
        </w:rPr>
        <w:t>st</w:t>
      </w:r>
      <w:r>
        <w:rPr>
          <w:rFonts w:eastAsia="Times New Roman" w:cs="Times New Roman"/>
          <w:color w:val="auto"/>
          <w:szCs w:val="24"/>
        </w:rPr>
        <w:t xml:space="preserve"> March are put into reserves for future projects of the Council, if the unspent items relate to a fund such as election expenses, then the balance remaining unspent is allocated to the  ear marked funds for that item in the West Bromwich account. It was agreed to have this as an agenda item for the next meeting and the Clerk will look at other Councils policies and report back to the meeting.</w:t>
      </w:r>
    </w:p>
    <w:p w14:paraId="4478EE40" w14:textId="77777777" w:rsidR="002A1E45" w:rsidRDefault="002A1E45" w:rsidP="00DC5BE8">
      <w:pPr>
        <w:spacing w:after="0" w:line="240" w:lineRule="auto"/>
        <w:ind w:left="0" w:right="0" w:firstLine="0"/>
        <w:rPr>
          <w:rFonts w:eastAsia="Times New Roman" w:cs="Times New Roman"/>
          <w:color w:val="auto"/>
          <w:szCs w:val="24"/>
        </w:rPr>
      </w:pPr>
    </w:p>
    <w:p w14:paraId="094E0517" w14:textId="15B47FC4" w:rsidR="004F48A2" w:rsidRDefault="00DC5BE8" w:rsidP="002A1E45">
      <w:pPr>
        <w:pStyle w:val="ListParagraph"/>
        <w:numPr>
          <w:ilvl w:val="0"/>
          <w:numId w:val="4"/>
        </w:numPr>
        <w:spacing w:after="0" w:line="240" w:lineRule="auto"/>
        <w:ind w:right="0" w:hanging="720"/>
        <w:rPr>
          <w:rFonts w:eastAsia="Times New Roman" w:cs="Times New Roman"/>
          <w:color w:val="auto"/>
          <w:szCs w:val="24"/>
        </w:rPr>
      </w:pPr>
      <w:r w:rsidRPr="002A1E45">
        <w:rPr>
          <w:rFonts w:eastAsia="Times New Roman" w:cs="Times New Roman"/>
          <w:color w:val="auto"/>
          <w:szCs w:val="24"/>
        </w:rPr>
        <w:t xml:space="preserve">TO DISCUSS </w:t>
      </w:r>
      <w:r w:rsidR="004F26DD" w:rsidRPr="002A1E45">
        <w:rPr>
          <w:rFonts w:eastAsia="Times New Roman" w:cs="Times New Roman"/>
          <w:color w:val="auto"/>
          <w:szCs w:val="24"/>
        </w:rPr>
        <w:t xml:space="preserve">THE </w:t>
      </w:r>
      <w:r w:rsidR="002A1E45" w:rsidRPr="002A1E45">
        <w:rPr>
          <w:rFonts w:eastAsia="Times New Roman" w:cs="Times New Roman"/>
          <w:color w:val="auto"/>
          <w:szCs w:val="24"/>
        </w:rPr>
        <w:t>CURRENT STATUS OF THE PROCESS OF THE TOILET BLOCK OWNERSHIP</w:t>
      </w:r>
    </w:p>
    <w:p w14:paraId="4896329B" w14:textId="0010F32F" w:rsidR="002A1E45" w:rsidRDefault="002A1E45" w:rsidP="002A1E45">
      <w:pPr>
        <w:pStyle w:val="ListParagraph"/>
        <w:spacing w:after="0" w:line="240" w:lineRule="auto"/>
        <w:ind w:right="0" w:firstLine="0"/>
        <w:rPr>
          <w:rFonts w:eastAsia="Times New Roman" w:cs="Times New Roman"/>
          <w:color w:val="auto"/>
          <w:szCs w:val="24"/>
        </w:rPr>
      </w:pPr>
    </w:p>
    <w:p w14:paraId="1E3802B1" w14:textId="77777777" w:rsidR="00227878" w:rsidRPr="00227878" w:rsidRDefault="00227878" w:rsidP="00D01021">
      <w:pPr>
        <w:spacing w:after="0" w:line="240" w:lineRule="auto"/>
        <w:ind w:left="720" w:right="0" w:firstLine="0"/>
        <w:rPr>
          <w:rFonts w:eastAsia="Times New Roman" w:cs="Times New Roman"/>
          <w:color w:val="auto"/>
          <w:szCs w:val="24"/>
        </w:rPr>
      </w:pPr>
      <w:r w:rsidRPr="00227878">
        <w:rPr>
          <w:rFonts w:eastAsia="Times New Roman" w:cs="Times New Roman"/>
          <w:color w:val="auto"/>
          <w:szCs w:val="24"/>
        </w:rPr>
        <w:t>Due to the Corona Virus, applications for registering land have been put on hold until May 2021.</w:t>
      </w:r>
    </w:p>
    <w:p w14:paraId="2149F349" w14:textId="77777777" w:rsidR="002A1E45" w:rsidRDefault="002A1E45" w:rsidP="002A1E45">
      <w:pPr>
        <w:pStyle w:val="ListParagraph"/>
        <w:spacing w:after="0" w:line="240" w:lineRule="auto"/>
        <w:ind w:right="0" w:firstLine="0"/>
        <w:rPr>
          <w:rFonts w:eastAsia="Times New Roman" w:cs="Times New Roman"/>
          <w:color w:val="auto"/>
          <w:szCs w:val="24"/>
        </w:rPr>
      </w:pPr>
    </w:p>
    <w:p w14:paraId="1125E90C" w14:textId="69BA4A22" w:rsidR="00DC5BE8" w:rsidRPr="00DC5BE8" w:rsidRDefault="00DC5BE8" w:rsidP="00DC5BE8">
      <w:pPr>
        <w:spacing w:after="0" w:line="240" w:lineRule="auto"/>
        <w:ind w:left="0" w:right="0" w:firstLine="0"/>
        <w:rPr>
          <w:rFonts w:eastAsia="Times New Roman" w:cs="Times New Roman"/>
          <w:color w:val="auto"/>
          <w:szCs w:val="24"/>
        </w:rPr>
      </w:pPr>
      <w:r w:rsidRPr="00DC5BE8">
        <w:rPr>
          <w:rFonts w:eastAsia="Times New Roman" w:cs="Times New Roman"/>
          <w:color w:val="auto"/>
          <w:szCs w:val="24"/>
        </w:rPr>
        <w:t>8</w:t>
      </w:r>
      <w:r w:rsidR="004F48A2">
        <w:rPr>
          <w:rFonts w:eastAsia="Times New Roman" w:cs="Times New Roman"/>
          <w:color w:val="auto"/>
          <w:szCs w:val="24"/>
        </w:rPr>
        <w:t>.</w:t>
      </w:r>
      <w:r w:rsidR="004F48A2">
        <w:rPr>
          <w:rFonts w:eastAsia="Times New Roman" w:cs="Times New Roman"/>
          <w:color w:val="auto"/>
          <w:szCs w:val="24"/>
        </w:rPr>
        <w:tab/>
      </w:r>
      <w:r w:rsidR="002A1E45">
        <w:rPr>
          <w:rFonts w:eastAsia="Times New Roman" w:cs="Times New Roman"/>
          <w:color w:val="auto"/>
          <w:szCs w:val="24"/>
        </w:rPr>
        <w:t>TO RECEIVE AN UPDATE ON REPLACING THE PARISH COUNCILS VEHICLE</w:t>
      </w:r>
    </w:p>
    <w:p w14:paraId="766A32D8" w14:textId="77777777" w:rsidR="00DC5BE8" w:rsidRDefault="00DC5BE8" w:rsidP="00BB3F77">
      <w:pPr>
        <w:ind w:left="0" w:right="1049" w:firstLine="0"/>
      </w:pPr>
    </w:p>
    <w:p w14:paraId="6E4762A7" w14:textId="77777777" w:rsidR="001C1302" w:rsidRDefault="00227878" w:rsidP="00D01021">
      <w:pPr>
        <w:spacing w:after="0" w:line="240" w:lineRule="auto"/>
        <w:ind w:left="720" w:right="0" w:firstLine="0"/>
        <w:rPr>
          <w:rFonts w:eastAsia="Times New Roman" w:cs="Times New Roman"/>
          <w:color w:val="auto"/>
          <w:szCs w:val="24"/>
        </w:rPr>
      </w:pPr>
      <w:r w:rsidRPr="00227878">
        <w:rPr>
          <w:rFonts w:eastAsia="Times New Roman" w:cs="Times New Roman"/>
          <w:color w:val="auto"/>
          <w:szCs w:val="24"/>
        </w:rPr>
        <w:lastRenderedPageBreak/>
        <w:t xml:space="preserve">Councillor G Sisley has </w:t>
      </w:r>
      <w:r w:rsidR="001C1302">
        <w:rPr>
          <w:rFonts w:eastAsia="Times New Roman" w:cs="Times New Roman"/>
          <w:color w:val="auto"/>
          <w:szCs w:val="24"/>
        </w:rPr>
        <w:t xml:space="preserve">been trying to </w:t>
      </w:r>
      <w:r w:rsidRPr="00227878">
        <w:rPr>
          <w:rFonts w:eastAsia="Times New Roman" w:cs="Times New Roman"/>
          <w:color w:val="auto"/>
          <w:szCs w:val="24"/>
        </w:rPr>
        <w:t>arrange a trial vehicle from Nissan</w:t>
      </w:r>
      <w:r w:rsidR="001C1302">
        <w:rPr>
          <w:rFonts w:eastAsia="Times New Roman" w:cs="Times New Roman"/>
          <w:color w:val="auto"/>
          <w:szCs w:val="24"/>
        </w:rPr>
        <w:t xml:space="preserve">, however due to Covid there does not appear to be many demonstrator vehicles available.  </w:t>
      </w:r>
      <w:r w:rsidR="001C1302">
        <w:rPr>
          <w:rFonts w:eastAsia="Times New Roman" w:cs="Times New Roman"/>
          <w:color w:val="auto"/>
          <w:szCs w:val="24"/>
        </w:rPr>
        <w:br/>
        <w:t>The lease ends for the current vehicle in November 2021.</w:t>
      </w:r>
    </w:p>
    <w:p w14:paraId="10E2A43D" w14:textId="77777777" w:rsidR="002A1E45" w:rsidRDefault="002A1E45" w:rsidP="004F51A3">
      <w:pPr>
        <w:spacing w:after="0" w:line="259" w:lineRule="auto"/>
        <w:ind w:left="0" w:right="0" w:firstLine="0"/>
      </w:pPr>
    </w:p>
    <w:p w14:paraId="602A9991" w14:textId="78452D2A" w:rsidR="007C0F19" w:rsidRDefault="006C1130" w:rsidP="004F51A3">
      <w:pPr>
        <w:spacing w:after="0" w:line="259" w:lineRule="auto"/>
        <w:ind w:left="0" w:right="0" w:firstLine="0"/>
      </w:pPr>
      <w:r>
        <w:t>9</w:t>
      </w:r>
      <w:r w:rsidR="004F51A3">
        <w:t xml:space="preserve">.      </w:t>
      </w:r>
      <w:r w:rsidR="00437C20">
        <w:t xml:space="preserve">  </w:t>
      </w:r>
      <w:r w:rsidR="00E01BDF">
        <w:t xml:space="preserve">ITEMS FOR FUTURE MEETINGS </w:t>
      </w:r>
    </w:p>
    <w:p w14:paraId="5D52374D" w14:textId="77777777" w:rsidR="007C0F19" w:rsidRDefault="00E01BDF">
      <w:pPr>
        <w:spacing w:after="0" w:line="259" w:lineRule="auto"/>
        <w:ind w:left="720" w:right="0" w:firstLine="0"/>
      </w:pPr>
      <w:r>
        <w:t xml:space="preserve"> </w:t>
      </w:r>
    </w:p>
    <w:p w14:paraId="362066D4" w14:textId="1CE93D0D" w:rsidR="00DE07D6" w:rsidRDefault="00E01BDF">
      <w:pPr>
        <w:ind w:left="715" w:right="1049"/>
      </w:pPr>
      <w:r>
        <w:t xml:space="preserve">Last date for items to be put on the agenda for the next meeting is </w:t>
      </w:r>
      <w:r w:rsidR="002A1E45">
        <w:t>11</w:t>
      </w:r>
      <w:r w:rsidR="002A1E45" w:rsidRPr="002A1E45">
        <w:rPr>
          <w:vertAlign w:val="superscript"/>
        </w:rPr>
        <w:t>th</w:t>
      </w:r>
      <w:r w:rsidR="002A1E45">
        <w:t xml:space="preserve"> November</w:t>
      </w:r>
      <w:r w:rsidR="00DE07D6">
        <w:t xml:space="preserve"> 2020.</w:t>
      </w:r>
      <w:r w:rsidR="008A16F2">
        <w:t xml:space="preserve"> </w:t>
      </w:r>
    </w:p>
    <w:p w14:paraId="75371B5B" w14:textId="43A098C7" w:rsidR="006C1130" w:rsidRDefault="002A1E45">
      <w:pPr>
        <w:ind w:left="715" w:right="1049"/>
      </w:pPr>
      <w:r>
        <w:t>Budget 2021/22</w:t>
      </w:r>
    </w:p>
    <w:p w14:paraId="0311EABB" w14:textId="269E20F9" w:rsidR="001C1302" w:rsidRDefault="001C1302">
      <w:pPr>
        <w:ind w:left="715" w:right="1049"/>
      </w:pPr>
      <w:r>
        <w:t>Reserves Policy</w:t>
      </w:r>
    </w:p>
    <w:p w14:paraId="1B63AAFB" w14:textId="40E01371" w:rsidR="001C1302" w:rsidRDefault="001C1302">
      <w:pPr>
        <w:ind w:left="715" w:right="1049"/>
      </w:pPr>
      <w:r>
        <w:t>Van Lease</w:t>
      </w:r>
    </w:p>
    <w:p w14:paraId="6F56ADB7" w14:textId="3B759D37" w:rsidR="001C1302" w:rsidRDefault="001C1302">
      <w:pPr>
        <w:ind w:left="715" w:right="1049"/>
      </w:pPr>
      <w:r>
        <w:t>A458 – if not resolved</w:t>
      </w:r>
    </w:p>
    <w:p w14:paraId="5E216AFE" w14:textId="77777777" w:rsidR="00437C20" w:rsidRDefault="00437C20">
      <w:pPr>
        <w:ind w:left="715" w:right="1049"/>
      </w:pPr>
    </w:p>
    <w:p w14:paraId="431272B5" w14:textId="77777777" w:rsidR="006C1130" w:rsidRDefault="006C1130" w:rsidP="006C1130">
      <w:pPr>
        <w:ind w:left="0" w:right="1049" w:firstLine="0"/>
      </w:pPr>
      <w:r>
        <w:t xml:space="preserve">10.     </w:t>
      </w:r>
      <w:r>
        <w:tab/>
        <w:t xml:space="preserve">DATE OF NEXT MEETING   </w:t>
      </w:r>
    </w:p>
    <w:p w14:paraId="35C75AD4" w14:textId="77777777" w:rsidR="006C1130" w:rsidRDefault="006C1130" w:rsidP="006C1130">
      <w:pPr>
        <w:spacing w:after="0" w:line="259" w:lineRule="auto"/>
        <w:ind w:left="0" w:right="0" w:firstLine="0"/>
      </w:pPr>
      <w:r>
        <w:t xml:space="preserve"> </w:t>
      </w:r>
    </w:p>
    <w:p w14:paraId="3BF43F06" w14:textId="76D7FC52" w:rsidR="006C1130" w:rsidRDefault="006C1130" w:rsidP="006C1130">
      <w:pPr>
        <w:ind w:left="715" w:right="1049"/>
      </w:pPr>
      <w:r>
        <w:t xml:space="preserve">Date of the next meeting is Wednesday </w:t>
      </w:r>
      <w:r w:rsidR="002A1E45">
        <w:t>18</w:t>
      </w:r>
      <w:r w:rsidR="002A1E45" w:rsidRPr="002A1E45">
        <w:rPr>
          <w:vertAlign w:val="superscript"/>
        </w:rPr>
        <w:t>th</w:t>
      </w:r>
      <w:r w:rsidR="002A1E45">
        <w:t xml:space="preserve"> November</w:t>
      </w:r>
      <w:r>
        <w:t xml:space="preserve"> 2020.</w:t>
      </w:r>
    </w:p>
    <w:p w14:paraId="24229203" w14:textId="77777777" w:rsidR="00DC5BE8" w:rsidRDefault="00DC5BE8" w:rsidP="00EB3762">
      <w:pPr>
        <w:pStyle w:val="Header"/>
        <w:tabs>
          <w:tab w:val="clear" w:pos="4153"/>
          <w:tab w:val="clear" w:pos="8306"/>
        </w:tabs>
        <w:rPr>
          <w:rFonts w:ascii="Arial" w:hAnsi="Arial"/>
          <w:sz w:val="24"/>
          <w:szCs w:val="24"/>
        </w:rPr>
      </w:pPr>
    </w:p>
    <w:p w14:paraId="5D4845D8" w14:textId="77777777" w:rsidR="004E7DAF" w:rsidRPr="00EB3762" w:rsidRDefault="00DC5BE8" w:rsidP="00EB3762">
      <w:pPr>
        <w:pStyle w:val="Header"/>
        <w:tabs>
          <w:tab w:val="clear" w:pos="4153"/>
          <w:tab w:val="clear" w:pos="8306"/>
        </w:tabs>
        <w:rPr>
          <w:rFonts w:ascii="Arial" w:hAnsi="Arial" w:cs="Arial"/>
          <w:sz w:val="24"/>
          <w:szCs w:val="24"/>
        </w:rPr>
      </w:pPr>
      <w:r>
        <w:rPr>
          <w:rFonts w:ascii="Arial" w:hAnsi="Arial"/>
          <w:sz w:val="24"/>
          <w:szCs w:val="24"/>
        </w:rPr>
        <w:t>11</w:t>
      </w:r>
      <w:r w:rsidR="00EB3762">
        <w:rPr>
          <w:rFonts w:ascii="Arial" w:hAnsi="Arial"/>
          <w:sz w:val="24"/>
          <w:szCs w:val="24"/>
        </w:rPr>
        <w:t>.</w:t>
      </w:r>
      <w:r w:rsidR="00EB3762">
        <w:rPr>
          <w:rFonts w:ascii="Arial" w:hAnsi="Arial"/>
          <w:sz w:val="24"/>
          <w:szCs w:val="24"/>
        </w:rPr>
        <w:tab/>
        <w:t>R</w:t>
      </w:r>
      <w:r w:rsidR="004E7DAF" w:rsidRPr="00EB3762">
        <w:rPr>
          <w:rFonts w:ascii="Arial" w:hAnsi="Arial" w:cs="Arial"/>
          <w:sz w:val="24"/>
          <w:szCs w:val="24"/>
        </w:rPr>
        <w:t xml:space="preserve">ECOMMENDATIONS TO THE PARISH COUNCIL </w:t>
      </w:r>
    </w:p>
    <w:p w14:paraId="38AC579F" w14:textId="77777777" w:rsidR="004E7DAF" w:rsidRDefault="004E7DAF" w:rsidP="004E7DAF">
      <w:pPr>
        <w:spacing w:after="0" w:line="259" w:lineRule="auto"/>
        <w:ind w:left="720" w:right="0" w:firstLine="0"/>
      </w:pPr>
      <w:r w:rsidRPr="00EB3762">
        <w:rPr>
          <w:szCs w:val="24"/>
        </w:rPr>
        <w:t xml:space="preserve"> </w:t>
      </w:r>
    </w:p>
    <w:p w14:paraId="46AA34AB" w14:textId="77777777" w:rsidR="004E7DAF" w:rsidRDefault="004E7DAF" w:rsidP="004E7DAF">
      <w:pPr>
        <w:ind w:left="715" w:right="2763"/>
      </w:pPr>
      <w:r>
        <w:t xml:space="preserve">It was </w:t>
      </w:r>
      <w:r>
        <w:rPr>
          <w:b/>
        </w:rPr>
        <w:t>Resolved</w:t>
      </w:r>
      <w:r>
        <w:t xml:space="preserve"> to Recommend to the Parish Council </w:t>
      </w:r>
      <w:proofErr w:type="gramStart"/>
      <w:r>
        <w:t>that:-</w:t>
      </w:r>
      <w:proofErr w:type="gramEnd"/>
      <w:r>
        <w:t xml:space="preserve"> </w:t>
      </w:r>
    </w:p>
    <w:p w14:paraId="0AB37005" w14:textId="77777777" w:rsidR="004E7DAF" w:rsidRDefault="004E7DAF" w:rsidP="004E7DAF">
      <w:pPr>
        <w:ind w:left="715" w:right="2763"/>
      </w:pPr>
    </w:p>
    <w:p w14:paraId="20DD38E0" w14:textId="1834A07D" w:rsidR="004E7DAF" w:rsidRPr="00F436EF" w:rsidRDefault="00E51556" w:rsidP="00D30CCE">
      <w:pPr>
        <w:pStyle w:val="ListParagraph"/>
        <w:numPr>
          <w:ilvl w:val="0"/>
          <w:numId w:val="1"/>
        </w:numPr>
        <w:spacing w:after="0" w:line="240" w:lineRule="auto"/>
        <w:ind w:right="0"/>
        <w:rPr>
          <w:rFonts w:eastAsia="Times New Roman"/>
          <w:color w:val="auto"/>
          <w:szCs w:val="24"/>
        </w:rPr>
      </w:pPr>
      <w:r>
        <w:t xml:space="preserve"> </w:t>
      </w:r>
      <w:r w:rsidR="004E7DAF">
        <w:t>the accounts as set as Appendix 1 to these minutes be accepted.</w:t>
      </w:r>
    </w:p>
    <w:p w14:paraId="5E398B49" w14:textId="77777777" w:rsidR="00F436EF" w:rsidRPr="00F436EF" w:rsidRDefault="00F436EF" w:rsidP="00F436EF">
      <w:pPr>
        <w:pStyle w:val="ListParagraph"/>
        <w:numPr>
          <w:ilvl w:val="0"/>
          <w:numId w:val="1"/>
        </w:numPr>
        <w:spacing w:after="0" w:line="240" w:lineRule="auto"/>
        <w:ind w:right="0"/>
        <w:rPr>
          <w:rFonts w:eastAsia="Times New Roman" w:cs="Times New Roman"/>
          <w:color w:val="auto"/>
          <w:szCs w:val="24"/>
        </w:rPr>
      </w:pPr>
      <w:proofErr w:type="gramStart"/>
      <w:r w:rsidRPr="00F436EF">
        <w:rPr>
          <w:rFonts w:eastAsia="Times New Roman" w:cs="Times New Roman"/>
          <w:color w:val="auto"/>
          <w:szCs w:val="24"/>
        </w:rPr>
        <w:t>Wild Flower</w:t>
      </w:r>
      <w:proofErr w:type="gramEnd"/>
      <w:r w:rsidRPr="00F436EF">
        <w:rPr>
          <w:rFonts w:eastAsia="Times New Roman" w:cs="Times New Roman"/>
          <w:color w:val="auto"/>
          <w:szCs w:val="24"/>
        </w:rPr>
        <w:t xml:space="preserve"> seeds are purchased at a cost of £70.00, this to be funded from the grants budget head 54/3.</w:t>
      </w:r>
    </w:p>
    <w:p w14:paraId="292829D6" w14:textId="77777777" w:rsidR="00F436EF" w:rsidRPr="00F436EF" w:rsidRDefault="00F436EF" w:rsidP="00F436EF">
      <w:pPr>
        <w:pStyle w:val="ListParagraph"/>
        <w:numPr>
          <w:ilvl w:val="0"/>
          <w:numId w:val="1"/>
        </w:numPr>
        <w:spacing w:after="0" w:line="240" w:lineRule="auto"/>
        <w:ind w:right="0"/>
        <w:rPr>
          <w:rFonts w:eastAsia="Times New Roman" w:cs="Times New Roman"/>
          <w:color w:val="auto"/>
          <w:szCs w:val="24"/>
        </w:rPr>
      </w:pPr>
      <w:r w:rsidRPr="00F436EF">
        <w:rPr>
          <w:rFonts w:eastAsia="Times New Roman" w:cs="Times New Roman"/>
          <w:color w:val="auto"/>
          <w:szCs w:val="24"/>
        </w:rPr>
        <w:t>from the budget head 54/3 is allocated £1800.00 (the net amount of the total above) for the 25% balance of the grant applied for to fund the EV charging points on the Berkley Car Park.  The final location to be agreed with the Parish, contractor and the District Council.</w:t>
      </w:r>
    </w:p>
    <w:p w14:paraId="637F194B" w14:textId="77777777" w:rsidR="00F436EF" w:rsidRPr="00F436EF" w:rsidRDefault="00F436EF" w:rsidP="00F436EF">
      <w:pPr>
        <w:pStyle w:val="ListParagraph"/>
        <w:numPr>
          <w:ilvl w:val="0"/>
          <w:numId w:val="1"/>
        </w:numPr>
        <w:spacing w:after="0" w:line="240" w:lineRule="auto"/>
        <w:ind w:right="0"/>
        <w:rPr>
          <w:rFonts w:eastAsia="Times New Roman" w:cs="Times New Roman"/>
          <w:color w:val="auto"/>
          <w:szCs w:val="24"/>
        </w:rPr>
      </w:pPr>
      <w:r w:rsidRPr="00F436EF">
        <w:rPr>
          <w:rFonts w:eastAsia="Times New Roman" w:cs="Times New Roman"/>
          <w:color w:val="auto"/>
          <w:szCs w:val="24"/>
        </w:rPr>
        <w:t xml:space="preserve">the £5000 requested to be ear marked for agreed future expenditure for the Neighbourhood Plan, if it is required after the grant sum of £10,000 has been spent. This to be allocated from the underspend from 2019/20, which is held in the West Bromwich Building Society Account.  </w:t>
      </w:r>
    </w:p>
    <w:p w14:paraId="35FDA1EB" w14:textId="77777777" w:rsidR="00F436EF" w:rsidRPr="006C1130" w:rsidRDefault="00F436EF" w:rsidP="001C1302">
      <w:pPr>
        <w:pStyle w:val="ListParagraph"/>
        <w:spacing w:after="0" w:line="240" w:lineRule="auto"/>
        <w:ind w:left="1065" w:right="0" w:firstLine="0"/>
        <w:rPr>
          <w:rFonts w:eastAsia="Times New Roman"/>
          <w:color w:val="auto"/>
          <w:szCs w:val="24"/>
        </w:rPr>
      </w:pPr>
    </w:p>
    <w:p w14:paraId="41AFC246" w14:textId="77777777" w:rsidR="006C1130" w:rsidRDefault="006C1130">
      <w:pPr>
        <w:spacing w:after="160" w:line="259" w:lineRule="auto"/>
        <w:ind w:left="0" w:right="0" w:firstLine="0"/>
      </w:pPr>
      <w:r>
        <w:br w:type="page"/>
      </w:r>
    </w:p>
    <w:p w14:paraId="555EE9E5" w14:textId="51BAFEBD" w:rsidR="004F48A2" w:rsidRDefault="0042019D" w:rsidP="002A1E45">
      <w:pPr>
        <w:spacing w:after="160" w:line="259" w:lineRule="auto"/>
        <w:ind w:left="709" w:right="0" w:firstLine="0"/>
      </w:pPr>
      <w:r>
        <w:lastRenderedPageBreak/>
        <w:t>A</w:t>
      </w:r>
      <w:r w:rsidR="00E01BDF">
        <w:t xml:space="preserve">ppendix 1 to the minutes of the Finance </w:t>
      </w:r>
      <w:r w:rsidR="00DE07D6">
        <w:t xml:space="preserve">and General Purposes </w:t>
      </w:r>
      <w:r w:rsidR="00E01BDF">
        <w:t xml:space="preserve">Committee </w:t>
      </w:r>
      <w:r w:rsidR="00DE07D6">
        <w:t xml:space="preserve">meeting </w:t>
      </w:r>
      <w:r w:rsidR="00E01BDF">
        <w:t xml:space="preserve">held on the </w:t>
      </w:r>
      <w:r w:rsidR="002A1E45">
        <w:t>16</w:t>
      </w:r>
      <w:r w:rsidR="002A1E45" w:rsidRPr="002A1E45">
        <w:rPr>
          <w:vertAlign w:val="superscript"/>
        </w:rPr>
        <w:t>th</w:t>
      </w:r>
      <w:r w:rsidR="002A1E45">
        <w:t xml:space="preserve"> SEPTEMBER</w:t>
      </w:r>
      <w:r w:rsidR="004F48A2">
        <w:t xml:space="preserve"> </w:t>
      </w:r>
      <w:r w:rsidR="00DC5BE8">
        <w:t>2020</w:t>
      </w:r>
    </w:p>
    <w:p w14:paraId="0DCB8CF4" w14:textId="54EB1C85" w:rsidR="002A1E45" w:rsidRDefault="002A1E45" w:rsidP="002A1E45">
      <w:pPr>
        <w:spacing w:after="160" w:line="259" w:lineRule="auto"/>
        <w:ind w:left="709" w:right="0" w:firstLine="0"/>
      </w:pPr>
    </w:p>
    <w:tbl>
      <w:tblPr>
        <w:tblW w:w="9076" w:type="dxa"/>
        <w:tblLook w:val="04A0" w:firstRow="1" w:lastRow="0" w:firstColumn="1" w:lastColumn="0" w:noHBand="0" w:noVBand="1"/>
      </w:tblPr>
      <w:tblGrid>
        <w:gridCol w:w="4090"/>
        <w:gridCol w:w="606"/>
        <w:gridCol w:w="1220"/>
        <w:gridCol w:w="1880"/>
        <w:gridCol w:w="1280"/>
      </w:tblGrid>
      <w:tr w:rsidR="002A1E45" w:rsidRPr="002A1E45" w14:paraId="597AB975" w14:textId="77777777" w:rsidTr="002A1E45">
        <w:trPr>
          <w:trHeight w:val="250"/>
        </w:trPr>
        <w:tc>
          <w:tcPr>
            <w:tcW w:w="4696" w:type="dxa"/>
            <w:gridSpan w:val="2"/>
            <w:tcBorders>
              <w:top w:val="nil"/>
              <w:left w:val="nil"/>
              <w:bottom w:val="nil"/>
              <w:right w:val="nil"/>
            </w:tcBorders>
            <w:shd w:val="clear" w:color="auto" w:fill="auto"/>
            <w:noWrap/>
            <w:vAlign w:val="bottom"/>
            <w:hideMark/>
          </w:tcPr>
          <w:p w14:paraId="2A92A3B2" w14:textId="77777777" w:rsidR="002A1E45" w:rsidRPr="002A1E45" w:rsidRDefault="002A1E45" w:rsidP="002A1E45">
            <w:pPr>
              <w:spacing w:after="0" w:line="240" w:lineRule="auto"/>
              <w:ind w:left="0" w:right="0" w:firstLine="0"/>
              <w:rPr>
                <w:rFonts w:eastAsia="Times New Roman"/>
                <w:color w:val="auto"/>
                <w:sz w:val="20"/>
                <w:szCs w:val="20"/>
                <w:u w:val="single"/>
              </w:rPr>
            </w:pPr>
            <w:r w:rsidRPr="002A1E45">
              <w:rPr>
                <w:rFonts w:eastAsia="Times New Roman"/>
                <w:color w:val="auto"/>
                <w:sz w:val="20"/>
                <w:szCs w:val="20"/>
                <w:u w:val="single"/>
              </w:rPr>
              <w:t>Monthly Balance Sheet as at: 31/08/2020</w:t>
            </w:r>
          </w:p>
        </w:tc>
        <w:tc>
          <w:tcPr>
            <w:tcW w:w="1220" w:type="dxa"/>
            <w:tcBorders>
              <w:top w:val="nil"/>
              <w:left w:val="nil"/>
              <w:bottom w:val="nil"/>
              <w:right w:val="nil"/>
            </w:tcBorders>
            <w:shd w:val="clear" w:color="auto" w:fill="auto"/>
            <w:noWrap/>
            <w:vAlign w:val="bottom"/>
            <w:hideMark/>
          </w:tcPr>
          <w:p w14:paraId="569EA0CE" w14:textId="77777777" w:rsidR="002A1E45" w:rsidRPr="002A1E45" w:rsidRDefault="002A1E45" w:rsidP="002A1E45">
            <w:pPr>
              <w:spacing w:after="0" w:line="240" w:lineRule="auto"/>
              <w:ind w:left="0" w:right="0" w:firstLine="0"/>
              <w:rPr>
                <w:rFonts w:eastAsia="Times New Roman"/>
                <w:color w:val="auto"/>
                <w:sz w:val="20"/>
                <w:szCs w:val="20"/>
                <w:u w:val="single"/>
              </w:rPr>
            </w:pPr>
          </w:p>
        </w:tc>
        <w:tc>
          <w:tcPr>
            <w:tcW w:w="1880" w:type="dxa"/>
            <w:tcBorders>
              <w:top w:val="nil"/>
              <w:left w:val="nil"/>
              <w:bottom w:val="nil"/>
              <w:right w:val="nil"/>
            </w:tcBorders>
            <w:shd w:val="clear" w:color="auto" w:fill="auto"/>
            <w:noWrap/>
            <w:vAlign w:val="bottom"/>
            <w:hideMark/>
          </w:tcPr>
          <w:p w14:paraId="1E8BE112"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280" w:type="dxa"/>
            <w:tcBorders>
              <w:top w:val="nil"/>
              <w:left w:val="nil"/>
              <w:bottom w:val="nil"/>
              <w:right w:val="nil"/>
            </w:tcBorders>
            <w:shd w:val="clear" w:color="auto" w:fill="auto"/>
            <w:noWrap/>
            <w:vAlign w:val="bottom"/>
            <w:hideMark/>
          </w:tcPr>
          <w:p w14:paraId="77462808"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r>
      <w:tr w:rsidR="002A1E45" w:rsidRPr="002A1E45" w14:paraId="5AFFCD7D" w14:textId="77777777" w:rsidTr="002A1E45">
        <w:trPr>
          <w:trHeight w:val="250"/>
        </w:trPr>
        <w:tc>
          <w:tcPr>
            <w:tcW w:w="4090" w:type="dxa"/>
            <w:tcBorders>
              <w:top w:val="nil"/>
              <w:left w:val="nil"/>
              <w:bottom w:val="nil"/>
              <w:right w:val="nil"/>
            </w:tcBorders>
            <w:shd w:val="clear" w:color="auto" w:fill="auto"/>
            <w:noWrap/>
            <w:vAlign w:val="bottom"/>
            <w:hideMark/>
          </w:tcPr>
          <w:p w14:paraId="5429B5C3"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606" w:type="dxa"/>
            <w:tcBorders>
              <w:top w:val="nil"/>
              <w:left w:val="nil"/>
              <w:bottom w:val="nil"/>
              <w:right w:val="nil"/>
            </w:tcBorders>
            <w:shd w:val="clear" w:color="auto" w:fill="auto"/>
            <w:noWrap/>
            <w:vAlign w:val="bottom"/>
            <w:hideMark/>
          </w:tcPr>
          <w:p w14:paraId="5F2EE822"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220" w:type="dxa"/>
            <w:tcBorders>
              <w:top w:val="nil"/>
              <w:left w:val="nil"/>
              <w:bottom w:val="nil"/>
              <w:right w:val="nil"/>
            </w:tcBorders>
            <w:shd w:val="clear" w:color="auto" w:fill="auto"/>
            <w:noWrap/>
            <w:vAlign w:val="bottom"/>
            <w:hideMark/>
          </w:tcPr>
          <w:p w14:paraId="258C4894"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11C922A5"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280" w:type="dxa"/>
            <w:tcBorders>
              <w:top w:val="nil"/>
              <w:left w:val="nil"/>
              <w:bottom w:val="nil"/>
              <w:right w:val="nil"/>
            </w:tcBorders>
            <w:shd w:val="clear" w:color="auto" w:fill="auto"/>
            <w:noWrap/>
            <w:vAlign w:val="bottom"/>
            <w:hideMark/>
          </w:tcPr>
          <w:p w14:paraId="6C42D55A"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r>
      <w:tr w:rsidR="002A1E45" w:rsidRPr="002A1E45" w14:paraId="38D831F5" w14:textId="77777777" w:rsidTr="002A1E45">
        <w:trPr>
          <w:trHeight w:val="260"/>
        </w:trPr>
        <w:tc>
          <w:tcPr>
            <w:tcW w:w="4090" w:type="dxa"/>
            <w:tcBorders>
              <w:top w:val="nil"/>
              <w:left w:val="nil"/>
              <w:bottom w:val="nil"/>
              <w:right w:val="nil"/>
            </w:tcBorders>
            <w:shd w:val="clear" w:color="auto" w:fill="auto"/>
            <w:noWrap/>
            <w:vAlign w:val="bottom"/>
            <w:hideMark/>
          </w:tcPr>
          <w:p w14:paraId="227B0E8D" w14:textId="77777777" w:rsidR="002A1E45" w:rsidRPr="002A1E45" w:rsidRDefault="002A1E45" w:rsidP="002A1E45">
            <w:pPr>
              <w:spacing w:after="0" w:line="240" w:lineRule="auto"/>
              <w:ind w:left="0" w:right="0" w:firstLine="0"/>
              <w:rPr>
                <w:rFonts w:eastAsia="Times New Roman"/>
                <w:b/>
                <w:bCs/>
                <w:color w:val="auto"/>
                <w:sz w:val="20"/>
                <w:szCs w:val="20"/>
              </w:rPr>
            </w:pPr>
            <w:r w:rsidRPr="002A1E45">
              <w:rPr>
                <w:rFonts w:eastAsia="Times New Roman"/>
                <w:b/>
                <w:bCs/>
                <w:color w:val="auto"/>
                <w:sz w:val="20"/>
                <w:szCs w:val="20"/>
              </w:rPr>
              <w:t>Co-Operative Bank</w:t>
            </w:r>
          </w:p>
        </w:tc>
        <w:tc>
          <w:tcPr>
            <w:tcW w:w="606" w:type="dxa"/>
            <w:tcBorders>
              <w:top w:val="nil"/>
              <w:left w:val="nil"/>
              <w:bottom w:val="nil"/>
              <w:right w:val="nil"/>
            </w:tcBorders>
            <w:shd w:val="clear" w:color="auto" w:fill="auto"/>
            <w:noWrap/>
            <w:vAlign w:val="bottom"/>
            <w:hideMark/>
          </w:tcPr>
          <w:p w14:paraId="65E9FE67" w14:textId="77777777" w:rsidR="002A1E45" w:rsidRPr="002A1E45" w:rsidRDefault="002A1E45" w:rsidP="002A1E45">
            <w:pPr>
              <w:spacing w:after="0" w:line="240" w:lineRule="auto"/>
              <w:ind w:left="0" w:right="0" w:firstLine="0"/>
              <w:rPr>
                <w:rFonts w:eastAsia="Times New Roman"/>
                <w:b/>
                <w:bCs/>
                <w:color w:val="auto"/>
                <w:sz w:val="20"/>
                <w:szCs w:val="20"/>
              </w:rPr>
            </w:pPr>
          </w:p>
        </w:tc>
        <w:tc>
          <w:tcPr>
            <w:tcW w:w="1220" w:type="dxa"/>
            <w:tcBorders>
              <w:top w:val="nil"/>
              <w:left w:val="nil"/>
              <w:bottom w:val="nil"/>
              <w:right w:val="nil"/>
            </w:tcBorders>
            <w:shd w:val="clear" w:color="auto" w:fill="auto"/>
            <w:noWrap/>
            <w:vAlign w:val="bottom"/>
            <w:hideMark/>
          </w:tcPr>
          <w:p w14:paraId="5CD1A4AF"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71A7C3A9"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280" w:type="dxa"/>
            <w:tcBorders>
              <w:top w:val="nil"/>
              <w:left w:val="nil"/>
              <w:bottom w:val="nil"/>
              <w:right w:val="nil"/>
            </w:tcBorders>
            <w:shd w:val="clear" w:color="auto" w:fill="auto"/>
            <w:noWrap/>
            <w:vAlign w:val="bottom"/>
            <w:hideMark/>
          </w:tcPr>
          <w:p w14:paraId="4C0A0E6C"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r>
      <w:tr w:rsidR="002A1E45" w:rsidRPr="002A1E45" w14:paraId="6AD68A04" w14:textId="77777777" w:rsidTr="002A1E45">
        <w:trPr>
          <w:trHeight w:val="250"/>
        </w:trPr>
        <w:tc>
          <w:tcPr>
            <w:tcW w:w="4090" w:type="dxa"/>
            <w:tcBorders>
              <w:top w:val="nil"/>
              <w:left w:val="nil"/>
              <w:bottom w:val="nil"/>
              <w:right w:val="nil"/>
            </w:tcBorders>
            <w:shd w:val="clear" w:color="auto" w:fill="auto"/>
            <w:noWrap/>
            <w:vAlign w:val="bottom"/>
            <w:hideMark/>
          </w:tcPr>
          <w:p w14:paraId="59014CFC" w14:textId="77777777" w:rsidR="002A1E45" w:rsidRPr="002A1E45" w:rsidRDefault="002A1E45" w:rsidP="002A1E45">
            <w:pPr>
              <w:spacing w:after="0" w:line="240" w:lineRule="auto"/>
              <w:ind w:left="0" w:right="0" w:firstLine="0"/>
              <w:rPr>
                <w:rFonts w:eastAsia="Times New Roman"/>
                <w:color w:val="auto"/>
                <w:sz w:val="20"/>
                <w:szCs w:val="20"/>
                <w:u w:val="single"/>
              </w:rPr>
            </w:pPr>
            <w:r w:rsidRPr="002A1E45">
              <w:rPr>
                <w:rFonts w:eastAsia="Times New Roman"/>
                <w:color w:val="auto"/>
                <w:sz w:val="20"/>
                <w:szCs w:val="20"/>
                <w:u w:val="single"/>
              </w:rPr>
              <w:t>Unpresented Cheques</w:t>
            </w:r>
          </w:p>
        </w:tc>
        <w:tc>
          <w:tcPr>
            <w:tcW w:w="606" w:type="dxa"/>
            <w:tcBorders>
              <w:top w:val="nil"/>
              <w:left w:val="nil"/>
              <w:bottom w:val="nil"/>
              <w:right w:val="nil"/>
            </w:tcBorders>
            <w:shd w:val="clear" w:color="auto" w:fill="auto"/>
            <w:noWrap/>
            <w:vAlign w:val="bottom"/>
            <w:hideMark/>
          </w:tcPr>
          <w:p w14:paraId="21F3363E" w14:textId="77777777" w:rsidR="002A1E45" w:rsidRPr="002A1E45" w:rsidRDefault="002A1E45" w:rsidP="002A1E45">
            <w:pPr>
              <w:spacing w:after="0" w:line="240" w:lineRule="auto"/>
              <w:ind w:left="0" w:right="0" w:firstLine="0"/>
              <w:rPr>
                <w:rFonts w:eastAsia="Times New Roman"/>
                <w:color w:val="auto"/>
                <w:sz w:val="20"/>
                <w:szCs w:val="20"/>
                <w:u w:val="single"/>
              </w:rPr>
            </w:pPr>
          </w:p>
        </w:tc>
        <w:tc>
          <w:tcPr>
            <w:tcW w:w="1220" w:type="dxa"/>
            <w:tcBorders>
              <w:top w:val="nil"/>
              <w:left w:val="nil"/>
              <w:bottom w:val="nil"/>
              <w:right w:val="nil"/>
            </w:tcBorders>
            <w:shd w:val="clear" w:color="auto" w:fill="auto"/>
            <w:noWrap/>
            <w:vAlign w:val="bottom"/>
            <w:hideMark/>
          </w:tcPr>
          <w:p w14:paraId="0A74A212"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3160" w:type="dxa"/>
            <w:gridSpan w:val="2"/>
            <w:tcBorders>
              <w:top w:val="nil"/>
              <w:left w:val="nil"/>
              <w:bottom w:val="nil"/>
              <w:right w:val="nil"/>
            </w:tcBorders>
            <w:shd w:val="clear" w:color="auto" w:fill="auto"/>
            <w:noWrap/>
            <w:vAlign w:val="bottom"/>
            <w:hideMark/>
          </w:tcPr>
          <w:p w14:paraId="377A5333" w14:textId="77777777" w:rsidR="002A1E45" w:rsidRPr="002A1E45" w:rsidRDefault="002A1E45" w:rsidP="002A1E45">
            <w:pPr>
              <w:spacing w:after="0" w:line="240" w:lineRule="auto"/>
              <w:ind w:left="0" w:right="0" w:firstLine="0"/>
              <w:rPr>
                <w:rFonts w:eastAsia="Times New Roman"/>
                <w:color w:val="auto"/>
                <w:sz w:val="20"/>
                <w:szCs w:val="20"/>
                <w:u w:val="single"/>
              </w:rPr>
            </w:pPr>
            <w:r w:rsidRPr="002A1E45">
              <w:rPr>
                <w:rFonts w:eastAsia="Times New Roman"/>
                <w:color w:val="auto"/>
                <w:sz w:val="20"/>
                <w:szCs w:val="20"/>
                <w:u w:val="single"/>
              </w:rPr>
              <w:t>Unpresented Receipts</w:t>
            </w:r>
          </w:p>
        </w:tc>
      </w:tr>
      <w:tr w:rsidR="002A1E45" w:rsidRPr="002A1E45" w14:paraId="5D066D6A" w14:textId="77777777" w:rsidTr="002A1E45">
        <w:trPr>
          <w:trHeight w:val="250"/>
        </w:trPr>
        <w:tc>
          <w:tcPr>
            <w:tcW w:w="4090" w:type="dxa"/>
            <w:tcBorders>
              <w:top w:val="nil"/>
              <w:left w:val="nil"/>
              <w:bottom w:val="nil"/>
              <w:right w:val="nil"/>
            </w:tcBorders>
            <w:shd w:val="clear" w:color="auto" w:fill="auto"/>
            <w:noWrap/>
            <w:vAlign w:val="bottom"/>
            <w:hideMark/>
          </w:tcPr>
          <w:p w14:paraId="4379A806" w14:textId="77777777" w:rsidR="002A1E45" w:rsidRPr="002A1E45" w:rsidRDefault="002A1E45" w:rsidP="002A1E45">
            <w:pPr>
              <w:spacing w:after="0" w:line="240" w:lineRule="auto"/>
              <w:ind w:left="0" w:right="0" w:firstLine="0"/>
              <w:rPr>
                <w:rFonts w:eastAsia="Times New Roman"/>
                <w:color w:val="auto"/>
                <w:sz w:val="20"/>
                <w:szCs w:val="20"/>
                <w:u w:val="single"/>
              </w:rPr>
            </w:pPr>
          </w:p>
        </w:tc>
        <w:tc>
          <w:tcPr>
            <w:tcW w:w="606" w:type="dxa"/>
            <w:tcBorders>
              <w:top w:val="nil"/>
              <w:left w:val="nil"/>
              <w:bottom w:val="nil"/>
              <w:right w:val="nil"/>
            </w:tcBorders>
            <w:shd w:val="clear" w:color="auto" w:fill="auto"/>
            <w:noWrap/>
            <w:vAlign w:val="bottom"/>
            <w:hideMark/>
          </w:tcPr>
          <w:p w14:paraId="2D2FCFAA"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220" w:type="dxa"/>
            <w:tcBorders>
              <w:top w:val="nil"/>
              <w:left w:val="nil"/>
              <w:bottom w:val="nil"/>
              <w:right w:val="nil"/>
            </w:tcBorders>
            <w:shd w:val="clear" w:color="auto" w:fill="auto"/>
            <w:noWrap/>
            <w:vAlign w:val="bottom"/>
            <w:hideMark/>
          </w:tcPr>
          <w:p w14:paraId="1E3E6C4D"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5BCD7AA5"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280" w:type="dxa"/>
            <w:tcBorders>
              <w:top w:val="nil"/>
              <w:left w:val="nil"/>
              <w:bottom w:val="nil"/>
              <w:right w:val="nil"/>
            </w:tcBorders>
            <w:shd w:val="clear" w:color="auto" w:fill="auto"/>
            <w:noWrap/>
            <w:vAlign w:val="bottom"/>
            <w:hideMark/>
          </w:tcPr>
          <w:p w14:paraId="74E70061"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r>
      <w:tr w:rsidR="002A1E45" w:rsidRPr="002A1E45" w14:paraId="7CF28D28" w14:textId="77777777" w:rsidTr="002A1E45">
        <w:trPr>
          <w:trHeight w:val="260"/>
        </w:trPr>
        <w:tc>
          <w:tcPr>
            <w:tcW w:w="4090" w:type="dxa"/>
            <w:tcBorders>
              <w:top w:val="nil"/>
              <w:left w:val="nil"/>
              <w:bottom w:val="nil"/>
              <w:right w:val="nil"/>
            </w:tcBorders>
            <w:shd w:val="clear" w:color="auto" w:fill="auto"/>
            <w:noWrap/>
            <w:vAlign w:val="bottom"/>
            <w:hideMark/>
          </w:tcPr>
          <w:p w14:paraId="5AA0762A" w14:textId="77777777" w:rsidR="002A1E45" w:rsidRPr="002A1E45" w:rsidRDefault="002A1E45" w:rsidP="002A1E45">
            <w:pPr>
              <w:spacing w:after="0" w:line="240" w:lineRule="auto"/>
              <w:ind w:left="0" w:right="0" w:firstLine="0"/>
              <w:rPr>
                <w:rFonts w:eastAsia="Times New Roman"/>
                <w:b/>
                <w:bCs/>
                <w:color w:val="auto"/>
                <w:sz w:val="20"/>
                <w:szCs w:val="20"/>
              </w:rPr>
            </w:pPr>
            <w:r w:rsidRPr="002A1E45">
              <w:rPr>
                <w:rFonts w:eastAsia="Times New Roman"/>
                <w:b/>
                <w:bCs/>
                <w:color w:val="auto"/>
                <w:sz w:val="20"/>
                <w:szCs w:val="20"/>
              </w:rPr>
              <w:t>TOTAL</w:t>
            </w:r>
          </w:p>
        </w:tc>
        <w:tc>
          <w:tcPr>
            <w:tcW w:w="606" w:type="dxa"/>
            <w:tcBorders>
              <w:top w:val="nil"/>
              <w:left w:val="nil"/>
              <w:bottom w:val="nil"/>
              <w:right w:val="nil"/>
            </w:tcBorders>
            <w:shd w:val="clear" w:color="auto" w:fill="auto"/>
            <w:noWrap/>
            <w:vAlign w:val="bottom"/>
            <w:hideMark/>
          </w:tcPr>
          <w:p w14:paraId="58E2105C" w14:textId="77777777" w:rsidR="002A1E45" w:rsidRPr="002A1E45" w:rsidRDefault="002A1E45" w:rsidP="002A1E45">
            <w:pPr>
              <w:spacing w:after="0" w:line="240" w:lineRule="auto"/>
              <w:ind w:left="0" w:right="0" w:firstLine="0"/>
              <w:jc w:val="right"/>
              <w:rPr>
                <w:rFonts w:eastAsia="Times New Roman"/>
                <w:color w:val="auto"/>
                <w:sz w:val="20"/>
                <w:szCs w:val="20"/>
              </w:rPr>
            </w:pPr>
            <w:r w:rsidRPr="002A1E45">
              <w:rPr>
                <w:rFonts w:eastAsia="Times New Roman"/>
                <w:color w:val="auto"/>
                <w:sz w:val="20"/>
                <w:szCs w:val="20"/>
              </w:rPr>
              <w:t>0.00</w:t>
            </w:r>
          </w:p>
        </w:tc>
        <w:tc>
          <w:tcPr>
            <w:tcW w:w="1220" w:type="dxa"/>
            <w:tcBorders>
              <w:top w:val="nil"/>
              <w:left w:val="nil"/>
              <w:bottom w:val="nil"/>
              <w:right w:val="nil"/>
            </w:tcBorders>
            <w:shd w:val="clear" w:color="auto" w:fill="auto"/>
            <w:noWrap/>
            <w:vAlign w:val="bottom"/>
            <w:hideMark/>
          </w:tcPr>
          <w:p w14:paraId="739A70DC" w14:textId="77777777" w:rsidR="002A1E45" w:rsidRPr="002A1E45" w:rsidRDefault="002A1E45" w:rsidP="002A1E45">
            <w:pPr>
              <w:spacing w:after="0" w:line="240" w:lineRule="auto"/>
              <w:ind w:left="0" w:right="0" w:firstLine="0"/>
              <w:jc w:val="right"/>
              <w:rPr>
                <w:rFonts w:eastAsia="Times New Roman"/>
                <w:color w:val="auto"/>
                <w:sz w:val="20"/>
                <w:szCs w:val="20"/>
              </w:rPr>
            </w:pPr>
          </w:p>
        </w:tc>
        <w:tc>
          <w:tcPr>
            <w:tcW w:w="1880" w:type="dxa"/>
            <w:tcBorders>
              <w:top w:val="nil"/>
              <w:left w:val="nil"/>
              <w:bottom w:val="nil"/>
              <w:right w:val="nil"/>
            </w:tcBorders>
            <w:shd w:val="clear" w:color="auto" w:fill="auto"/>
            <w:noWrap/>
            <w:vAlign w:val="bottom"/>
            <w:hideMark/>
          </w:tcPr>
          <w:p w14:paraId="06E8A727" w14:textId="77777777" w:rsidR="002A1E45" w:rsidRPr="002A1E45" w:rsidRDefault="002A1E45" w:rsidP="002A1E45">
            <w:pPr>
              <w:spacing w:after="0" w:line="240" w:lineRule="auto"/>
              <w:ind w:left="0" w:right="0" w:firstLine="0"/>
              <w:rPr>
                <w:rFonts w:eastAsia="Times New Roman"/>
                <w:color w:val="auto"/>
                <w:sz w:val="20"/>
                <w:szCs w:val="20"/>
              </w:rPr>
            </w:pPr>
            <w:r w:rsidRPr="002A1E45">
              <w:rPr>
                <w:rFonts w:eastAsia="Times New Roman"/>
                <w:color w:val="auto"/>
                <w:sz w:val="20"/>
                <w:szCs w:val="20"/>
              </w:rPr>
              <w:t xml:space="preserve"> </w:t>
            </w:r>
          </w:p>
        </w:tc>
        <w:tc>
          <w:tcPr>
            <w:tcW w:w="1280" w:type="dxa"/>
            <w:tcBorders>
              <w:top w:val="nil"/>
              <w:left w:val="nil"/>
              <w:bottom w:val="nil"/>
              <w:right w:val="nil"/>
            </w:tcBorders>
            <w:shd w:val="clear" w:color="auto" w:fill="auto"/>
            <w:noWrap/>
            <w:vAlign w:val="bottom"/>
            <w:hideMark/>
          </w:tcPr>
          <w:p w14:paraId="26614721" w14:textId="77777777" w:rsidR="002A1E45" w:rsidRPr="002A1E45" w:rsidRDefault="002A1E45" w:rsidP="002A1E45">
            <w:pPr>
              <w:spacing w:after="0" w:line="240" w:lineRule="auto"/>
              <w:ind w:left="0" w:right="0" w:firstLine="0"/>
              <w:jc w:val="right"/>
              <w:rPr>
                <w:rFonts w:eastAsia="Times New Roman"/>
                <w:color w:val="auto"/>
                <w:sz w:val="20"/>
                <w:szCs w:val="20"/>
              </w:rPr>
            </w:pPr>
            <w:r w:rsidRPr="002A1E45">
              <w:rPr>
                <w:rFonts w:eastAsia="Times New Roman"/>
                <w:color w:val="auto"/>
                <w:sz w:val="20"/>
                <w:szCs w:val="20"/>
              </w:rPr>
              <w:t>0.00</w:t>
            </w:r>
          </w:p>
        </w:tc>
      </w:tr>
      <w:tr w:rsidR="002A1E45" w:rsidRPr="002A1E45" w14:paraId="7C2F718C" w14:textId="77777777" w:rsidTr="002A1E45">
        <w:trPr>
          <w:trHeight w:val="250"/>
        </w:trPr>
        <w:tc>
          <w:tcPr>
            <w:tcW w:w="4090" w:type="dxa"/>
            <w:tcBorders>
              <w:top w:val="nil"/>
              <w:left w:val="nil"/>
              <w:bottom w:val="nil"/>
              <w:right w:val="nil"/>
            </w:tcBorders>
            <w:shd w:val="clear" w:color="auto" w:fill="auto"/>
            <w:noWrap/>
            <w:vAlign w:val="bottom"/>
            <w:hideMark/>
          </w:tcPr>
          <w:p w14:paraId="001E4560" w14:textId="77777777" w:rsidR="002A1E45" w:rsidRPr="002A1E45" w:rsidRDefault="002A1E45" w:rsidP="002A1E45">
            <w:pPr>
              <w:spacing w:after="0" w:line="240" w:lineRule="auto"/>
              <w:ind w:left="0" w:right="0" w:firstLine="0"/>
              <w:jc w:val="right"/>
              <w:rPr>
                <w:rFonts w:eastAsia="Times New Roman"/>
                <w:color w:val="auto"/>
                <w:sz w:val="20"/>
                <w:szCs w:val="20"/>
              </w:rPr>
            </w:pPr>
          </w:p>
        </w:tc>
        <w:tc>
          <w:tcPr>
            <w:tcW w:w="606" w:type="dxa"/>
            <w:tcBorders>
              <w:top w:val="nil"/>
              <w:left w:val="nil"/>
              <w:bottom w:val="nil"/>
              <w:right w:val="nil"/>
            </w:tcBorders>
            <w:shd w:val="clear" w:color="auto" w:fill="auto"/>
            <w:noWrap/>
            <w:vAlign w:val="bottom"/>
            <w:hideMark/>
          </w:tcPr>
          <w:p w14:paraId="24582182"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220" w:type="dxa"/>
            <w:tcBorders>
              <w:top w:val="nil"/>
              <w:left w:val="nil"/>
              <w:bottom w:val="nil"/>
              <w:right w:val="nil"/>
            </w:tcBorders>
            <w:shd w:val="clear" w:color="auto" w:fill="auto"/>
            <w:noWrap/>
            <w:vAlign w:val="bottom"/>
            <w:hideMark/>
          </w:tcPr>
          <w:p w14:paraId="640A4374"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78CAAF73"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280" w:type="dxa"/>
            <w:tcBorders>
              <w:top w:val="nil"/>
              <w:left w:val="nil"/>
              <w:bottom w:val="nil"/>
              <w:right w:val="nil"/>
            </w:tcBorders>
            <w:shd w:val="clear" w:color="auto" w:fill="auto"/>
            <w:noWrap/>
            <w:vAlign w:val="bottom"/>
            <w:hideMark/>
          </w:tcPr>
          <w:p w14:paraId="12B9C7B7"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r>
      <w:tr w:rsidR="002A1E45" w:rsidRPr="002A1E45" w14:paraId="7D084680" w14:textId="77777777" w:rsidTr="002A1E45">
        <w:trPr>
          <w:trHeight w:val="250"/>
        </w:trPr>
        <w:tc>
          <w:tcPr>
            <w:tcW w:w="4090" w:type="dxa"/>
            <w:tcBorders>
              <w:top w:val="nil"/>
              <w:left w:val="nil"/>
              <w:bottom w:val="nil"/>
              <w:right w:val="nil"/>
            </w:tcBorders>
            <w:shd w:val="clear" w:color="auto" w:fill="auto"/>
            <w:noWrap/>
            <w:vAlign w:val="bottom"/>
            <w:hideMark/>
          </w:tcPr>
          <w:p w14:paraId="4323FF4C" w14:textId="77777777" w:rsidR="002A1E45" w:rsidRPr="002A1E45" w:rsidRDefault="002A1E45" w:rsidP="002A1E45">
            <w:pPr>
              <w:spacing w:after="0" w:line="240" w:lineRule="auto"/>
              <w:ind w:left="0" w:right="0" w:firstLine="0"/>
              <w:rPr>
                <w:rFonts w:eastAsia="Times New Roman"/>
                <w:color w:val="auto"/>
                <w:sz w:val="20"/>
                <w:szCs w:val="20"/>
              </w:rPr>
            </w:pPr>
            <w:r w:rsidRPr="002A1E45">
              <w:rPr>
                <w:rFonts w:eastAsia="Times New Roman"/>
                <w:color w:val="auto"/>
                <w:sz w:val="20"/>
                <w:szCs w:val="20"/>
              </w:rPr>
              <w:t>Computer Figures co-op Bank acc.</w:t>
            </w:r>
          </w:p>
        </w:tc>
        <w:tc>
          <w:tcPr>
            <w:tcW w:w="606" w:type="dxa"/>
            <w:tcBorders>
              <w:top w:val="nil"/>
              <w:left w:val="nil"/>
              <w:bottom w:val="nil"/>
              <w:right w:val="nil"/>
            </w:tcBorders>
            <w:shd w:val="clear" w:color="auto" w:fill="auto"/>
            <w:noWrap/>
            <w:vAlign w:val="bottom"/>
            <w:hideMark/>
          </w:tcPr>
          <w:p w14:paraId="5705CEC4" w14:textId="77777777" w:rsidR="002A1E45" w:rsidRPr="002A1E45" w:rsidRDefault="002A1E45" w:rsidP="002A1E45">
            <w:pPr>
              <w:spacing w:after="0" w:line="240" w:lineRule="auto"/>
              <w:ind w:left="0" w:right="0" w:firstLine="0"/>
              <w:rPr>
                <w:rFonts w:eastAsia="Times New Roman"/>
                <w:color w:val="auto"/>
                <w:sz w:val="20"/>
                <w:szCs w:val="20"/>
              </w:rPr>
            </w:pPr>
            <w:r w:rsidRPr="002A1E45">
              <w:rPr>
                <w:rFonts w:eastAsia="Times New Roman"/>
                <w:color w:val="auto"/>
                <w:sz w:val="20"/>
                <w:szCs w:val="20"/>
              </w:rPr>
              <w:t xml:space="preserve"> </w:t>
            </w:r>
          </w:p>
        </w:tc>
        <w:tc>
          <w:tcPr>
            <w:tcW w:w="1220" w:type="dxa"/>
            <w:tcBorders>
              <w:top w:val="nil"/>
              <w:left w:val="nil"/>
              <w:bottom w:val="nil"/>
              <w:right w:val="nil"/>
            </w:tcBorders>
            <w:shd w:val="clear" w:color="auto" w:fill="auto"/>
            <w:noWrap/>
            <w:vAlign w:val="bottom"/>
            <w:hideMark/>
          </w:tcPr>
          <w:p w14:paraId="14DA0BF9" w14:textId="77777777" w:rsidR="002A1E45" w:rsidRPr="002A1E45" w:rsidRDefault="002A1E45" w:rsidP="002A1E45">
            <w:pPr>
              <w:spacing w:after="0" w:line="240" w:lineRule="auto"/>
              <w:ind w:left="0" w:right="0" w:firstLine="0"/>
              <w:jc w:val="right"/>
              <w:rPr>
                <w:rFonts w:eastAsia="Times New Roman"/>
                <w:color w:val="auto"/>
                <w:sz w:val="20"/>
                <w:szCs w:val="20"/>
              </w:rPr>
            </w:pPr>
            <w:r w:rsidRPr="002A1E45">
              <w:rPr>
                <w:rFonts w:eastAsia="Times New Roman"/>
                <w:color w:val="auto"/>
                <w:sz w:val="20"/>
                <w:szCs w:val="20"/>
              </w:rPr>
              <w:t>21844.46</w:t>
            </w:r>
          </w:p>
        </w:tc>
        <w:tc>
          <w:tcPr>
            <w:tcW w:w="1880" w:type="dxa"/>
            <w:tcBorders>
              <w:top w:val="nil"/>
              <w:left w:val="nil"/>
              <w:bottom w:val="nil"/>
              <w:right w:val="nil"/>
            </w:tcBorders>
            <w:shd w:val="clear" w:color="auto" w:fill="auto"/>
            <w:noWrap/>
            <w:vAlign w:val="bottom"/>
            <w:hideMark/>
          </w:tcPr>
          <w:p w14:paraId="0C0A0FF9" w14:textId="77777777" w:rsidR="002A1E45" w:rsidRPr="002A1E45" w:rsidRDefault="002A1E45" w:rsidP="002A1E45">
            <w:pPr>
              <w:spacing w:after="0" w:line="240" w:lineRule="auto"/>
              <w:ind w:left="0" w:right="0" w:firstLine="0"/>
              <w:jc w:val="right"/>
              <w:rPr>
                <w:rFonts w:eastAsia="Times New Roman"/>
                <w:color w:val="auto"/>
                <w:sz w:val="20"/>
                <w:szCs w:val="20"/>
              </w:rPr>
            </w:pPr>
          </w:p>
        </w:tc>
        <w:tc>
          <w:tcPr>
            <w:tcW w:w="1280" w:type="dxa"/>
            <w:tcBorders>
              <w:top w:val="nil"/>
              <w:left w:val="nil"/>
              <w:bottom w:val="nil"/>
              <w:right w:val="nil"/>
            </w:tcBorders>
            <w:shd w:val="clear" w:color="auto" w:fill="auto"/>
            <w:noWrap/>
            <w:vAlign w:val="bottom"/>
            <w:hideMark/>
          </w:tcPr>
          <w:p w14:paraId="791385FD"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r>
      <w:tr w:rsidR="002A1E45" w:rsidRPr="002A1E45" w14:paraId="47128FD5" w14:textId="77777777" w:rsidTr="002A1E45">
        <w:trPr>
          <w:trHeight w:val="250"/>
        </w:trPr>
        <w:tc>
          <w:tcPr>
            <w:tcW w:w="4090" w:type="dxa"/>
            <w:tcBorders>
              <w:top w:val="nil"/>
              <w:left w:val="nil"/>
              <w:bottom w:val="nil"/>
              <w:right w:val="nil"/>
            </w:tcBorders>
            <w:shd w:val="clear" w:color="auto" w:fill="auto"/>
            <w:noWrap/>
            <w:vAlign w:val="bottom"/>
            <w:hideMark/>
          </w:tcPr>
          <w:p w14:paraId="418585A0" w14:textId="77777777" w:rsidR="002A1E45" w:rsidRPr="002A1E45" w:rsidRDefault="002A1E45" w:rsidP="002A1E45">
            <w:pPr>
              <w:spacing w:after="0" w:line="240" w:lineRule="auto"/>
              <w:ind w:left="0" w:right="0" w:firstLine="0"/>
              <w:rPr>
                <w:rFonts w:eastAsia="Times New Roman"/>
                <w:color w:val="auto"/>
                <w:sz w:val="20"/>
                <w:szCs w:val="20"/>
              </w:rPr>
            </w:pPr>
            <w:r w:rsidRPr="002A1E45">
              <w:rPr>
                <w:rFonts w:eastAsia="Times New Roman"/>
                <w:color w:val="auto"/>
                <w:sz w:val="20"/>
                <w:szCs w:val="20"/>
              </w:rPr>
              <w:t>less unpresented</w:t>
            </w:r>
          </w:p>
        </w:tc>
        <w:tc>
          <w:tcPr>
            <w:tcW w:w="606" w:type="dxa"/>
            <w:tcBorders>
              <w:top w:val="nil"/>
              <w:left w:val="nil"/>
              <w:bottom w:val="nil"/>
              <w:right w:val="nil"/>
            </w:tcBorders>
            <w:shd w:val="clear" w:color="auto" w:fill="auto"/>
            <w:noWrap/>
            <w:vAlign w:val="bottom"/>
            <w:hideMark/>
          </w:tcPr>
          <w:p w14:paraId="3A641EF8" w14:textId="77777777" w:rsidR="002A1E45" w:rsidRPr="002A1E45" w:rsidRDefault="002A1E45" w:rsidP="002A1E45">
            <w:pPr>
              <w:spacing w:after="0" w:line="240" w:lineRule="auto"/>
              <w:ind w:left="0" w:right="0" w:firstLine="0"/>
              <w:rPr>
                <w:rFonts w:eastAsia="Times New Roman"/>
                <w:color w:val="auto"/>
                <w:sz w:val="20"/>
                <w:szCs w:val="20"/>
              </w:rPr>
            </w:pPr>
          </w:p>
        </w:tc>
        <w:tc>
          <w:tcPr>
            <w:tcW w:w="1220" w:type="dxa"/>
            <w:tcBorders>
              <w:top w:val="nil"/>
              <w:left w:val="nil"/>
              <w:bottom w:val="nil"/>
              <w:right w:val="nil"/>
            </w:tcBorders>
            <w:shd w:val="clear" w:color="auto" w:fill="auto"/>
            <w:noWrap/>
            <w:vAlign w:val="bottom"/>
            <w:hideMark/>
          </w:tcPr>
          <w:p w14:paraId="2E04F3C0" w14:textId="77777777" w:rsidR="002A1E45" w:rsidRPr="002A1E45" w:rsidRDefault="002A1E45" w:rsidP="002A1E45">
            <w:pPr>
              <w:spacing w:after="0" w:line="240" w:lineRule="auto"/>
              <w:ind w:left="0" w:right="0" w:firstLine="0"/>
              <w:jc w:val="right"/>
              <w:rPr>
                <w:rFonts w:eastAsia="Times New Roman"/>
                <w:color w:val="auto"/>
                <w:sz w:val="20"/>
                <w:szCs w:val="20"/>
              </w:rPr>
            </w:pPr>
            <w:r w:rsidRPr="002A1E45">
              <w:rPr>
                <w:rFonts w:eastAsia="Times New Roman"/>
                <w:color w:val="auto"/>
                <w:sz w:val="20"/>
                <w:szCs w:val="20"/>
              </w:rPr>
              <w:t>0.00</w:t>
            </w:r>
          </w:p>
        </w:tc>
        <w:tc>
          <w:tcPr>
            <w:tcW w:w="1880" w:type="dxa"/>
            <w:tcBorders>
              <w:top w:val="nil"/>
              <w:left w:val="nil"/>
              <w:bottom w:val="nil"/>
              <w:right w:val="nil"/>
            </w:tcBorders>
            <w:shd w:val="clear" w:color="auto" w:fill="auto"/>
            <w:noWrap/>
            <w:vAlign w:val="bottom"/>
            <w:hideMark/>
          </w:tcPr>
          <w:p w14:paraId="0F07D68F" w14:textId="77777777" w:rsidR="002A1E45" w:rsidRPr="002A1E45" w:rsidRDefault="002A1E45" w:rsidP="002A1E45">
            <w:pPr>
              <w:spacing w:after="0" w:line="240" w:lineRule="auto"/>
              <w:ind w:left="0" w:right="0" w:firstLine="0"/>
              <w:jc w:val="right"/>
              <w:rPr>
                <w:rFonts w:eastAsia="Times New Roman"/>
                <w:color w:val="auto"/>
                <w:sz w:val="20"/>
                <w:szCs w:val="20"/>
              </w:rPr>
            </w:pPr>
          </w:p>
        </w:tc>
        <w:tc>
          <w:tcPr>
            <w:tcW w:w="1280" w:type="dxa"/>
            <w:tcBorders>
              <w:top w:val="nil"/>
              <w:left w:val="nil"/>
              <w:bottom w:val="nil"/>
              <w:right w:val="nil"/>
            </w:tcBorders>
            <w:shd w:val="clear" w:color="auto" w:fill="auto"/>
            <w:noWrap/>
            <w:vAlign w:val="bottom"/>
            <w:hideMark/>
          </w:tcPr>
          <w:p w14:paraId="3ABEDC34"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r>
      <w:tr w:rsidR="002A1E45" w:rsidRPr="002A1E45" w14:paraId="226918A8" w14:textId="77777777" w:rsidTr="002A1E45">
        <w:trPr>
          <w:trHeight w:val="250"/>
        </w:trPr>
        <w:tc>
          <w:tcPr>
            <w:tcW w:w="4090" w:type="dxa"/>
            <w:tcBorders>
              <w:top w:val="nil"/>
              <w:left w:val="nil"/>
              <w:bottom w:val="nil"/>
              <w:right w:val="nil"/>
            </w:tcBorders>
            <w:shd w:val="clear" w:color="auto" w:fill="auto"/>
            <w:noWrap/>
            <w:vAlign w:val="bottom"/>
            <w:hideMark/>
          </w:tcPr>
          <w:p w14:paraId="2E24A929"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606" w:type="dxa"/>
            <w:tcBorders>
              <w:top w:val="nil"/>
              <w:left w:val="nil"/>
              <w:bottom w:val="nil"/>
              <w:right w:val="nil"/>
            </w:tcBorders>
            <w:shd w:val="clear" w:color="auto" w:fill="auto"/>
            <w:noWrap/>
            <w:vAlign w:val="bottom"/>
            <w:hideMark/>
          </w:tcPr>
          <w:p w14:paraId="4F7A4802"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220" w:type="dxa"/>
            <w:tcBorders>
              <w:top w:val="nil"/>
              <w:left w:val="nil"/>
              <w:bottom w:val="nil"/>
              <w:right w:val="nil"/>
            </w:tcBorders>
            <w:shd w:val="clear" w:color="auto" w:fill="auto"/>
            <w:noWrap/>
            <w:vAlign w:val="bottom"/>
            <w:hideMark/>
          </w:tcPr>
          <w:p w14:paraId="212964D2"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4C0D9BF0"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280" w:type="dxa"/>
            <w:tcBorders>
              <w:top w:val="nil"/>
              <w:left w:val="nil"/>
              <w:bottom w:val="nil"/>
              <w:right w:val="nil"/>
            </w:tcBorders>
            <w:shd w:val="clear" w:color="auto" w:fill="auto"/>
            <w:noWrap/>
            <w:vAlign w:val="bottom"/>
            <w:hideMark/>
          </w:tcPr>
          <w:p w14:paraId="41242340"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r>
      <w:tr w:rsidR="002A1E45" w:rsidRPr="002A1E45" w14:paraId="15EB02AD" w14:textId="77777777" w:rsidTr="002A1E45">
        <w:trPr>
          <w:trHeight w:val="260"/>
        </w:trPr>
        <w:tc>
          <w:tcPr>
            <w:tcW w:w="4090" w:type="dxa"/>
            <w:tcBorders>
              <w:top w:val="nil"/>
              <w:left w:val="nil"/>
              <w:bottom w:val="nil"/>
              <w:right w:val="nil"/>
            </w:tcBorders>
            <w:shd w:val="clear" w:color="auto" w:fill="auto"/>
            <w:noWrap/>
            <w:vAlign w:val="bottom"/>
            <w:hideMark/>
          </w:tcPr>
          <w:p w14:paraId="34E3A6AB" w14:textId="77777777" w:rsidR="002A1E45" w:rsidRPr="002A1E45" w:rsidRDefault="002A1E45" w:rsidP="002A1E45">
            <w:pPr>
              <w:spacing w:after="0" w:line="240" w:lineRule="auto"/>
              <w:ind w:left="0" w:right="0" w:firstLine="0"/>
              <w:rPr>
                <w:rFonts w:eastAsia="Times New Roman"/>
                <w:b/>
                <w:bCs/>
                <w:color w:val="auto"/>
                <w:sz w:val="20"/>
                <w:szCs w:val="20"/>
              </w:rPr>
            </w:pPr>
            <w:r w:rsidRPr="002A1E45">
              <w:rPr>
                <w:rFonts w:eastAsia="Times New Roman"/>
                <w:b/>
                <w:bCs/>
                <w:color w:val="auto"/>
                <w:sz w:val="20"/>
                <w:szCs w:val="20"/>
              </w:rPr>
              <w:t>Total</w:t>
            </w:r>
          </w:p>
        </w:tc>
        <w:tc>
          <w:tcPr>
            <w:tcW w:w="606" w:type="dxa"/>
            <w:tcBorders>
              <w:top w:val="nil"/>
              <w:left w:val="nil"/>
              <w:bottom w:val="nil"/>
              <w:right w:val="nil"/>
            </w:tcBorders>
            <w:shd w:val="clear" w:color="auto" w:fill="auto"/>
            <w:noWrap/>
            <w:vAlign w:val="bottom"/>
            <w:hideMark/>
          </w:tcPr>
          <w:p w14:paraId="1C7DCC75" w14:textId="77777777" w:rsidR="002A1E45" w:rsidRPr="002A1E45" w:rsidRDefault="002A1E45" w:rsidP="002A1E45">
            <w:pPr>
              <w:spacing w:after="0" w:line="240" w:lineRule="auto"/>
              <w:ind w:left="0" w:right="0" w:firstLine="0"/>
              <w:rPr>
                <w:rFonts w:eastAsia="Times New Roman"/>
                <w:b/>
                <w:bCs/>
                <w:color w:val="auto"/>
                <w:sz w:val="20"/>
                <w:szCs w:val="20"/>
              </w:rPr>
            </w:pPr>
          </w:p>
        </w:tc>
        <w:tc>
          <w:tcPr>
            <w:tcW w:w="1220" w:type="dxa"/>
            <w:tcBorders>
              <w:top w:val="nil"/>
              <w:left w:val="nil"/>
              <w:bottom w:val="nil"/>
              <w:right w:val="nil"/>
            </w:tcBorders>
            <w:shd w:val="clear" w:color="auto" w:fill="auto"/>
            <w:noWrap/>
            <w:vAlign w:val="bottom"/>
            <w:hideMark/>
          </w:tcPr>
          <w:p w14:paraId="21197248" w14:textId="77777777" w:rsidR="002A1E45" w:rsidRPr="002A1E45" w:rsidRDefault="002A1E45" w:rsidP="002A1E45">
            <w:pPr>
              <w:spacing w:after="0" w:line="240" w:lineRule="auto"/>
              <w:ind w:left="0" w:right="0" w:firstLine="0"/>
              <w:jc w:val="right"/>
              <w:rPr>
                <w:rFonts w:eastAsia="Times New Roman"/>
                <w:b/>
                <w:bCs/>
                <w:color w:val="auto"/>
                <w:sz w:val="20"/>
                <w:szCs w:val="20"/>
              </w:rPr>
            </w:pPr>
            <w:r w:rsidRPr="002A1E45">
              <w:rPr>
                <w:rFonts w:eastAsia="Times New Roman"/>
                <w:b/>
                <w:bCs/>
                <w:color w:val="auto"/>
                <w:sz w:val="20"/>
                <w:szCs w:val="20"/>
              </w:rPr>
              <w:t>21844.46</w:t>
            </w:r>
          </w:p>
        </w:tc>
        <w:tc>
          <w:tcPr>
            <w:tcW w:w="1880" w:type="dxa"/>
            <w:tcBorders>
              <w:top w:val="nil"/>
              <w:left w:val="nil"/>
              <w:bottom w:val="nil"/>
              <w:right w:val="nil"/>
            </w:tcBorders>
            <w:shd w:val="clear" w:color="auto" w:fill="auto"/>
            <w:noWrap/>
            <w:vAlign w:val="bottom"/>
            <w:hideMark/>
          </w:tcPr>
          <w:p w14:paraId="6841FC76" w14:textId="77777777" w:rsidR="002A1E45" w:rsidRPr="002A1E45" w:rsidRDefault="002A1E45" w:rsidP="002A1E45">
            <w:pPr>
              <w:spacing w:after="0" w:line="240" w:lineRule="auto"/>
              <w:ind w:left="0" w:right="0" w:firstLine="0"/>
              <w:jc w:val="right"/>
              <w:rPr>
                <w:rFonts w:eastAsia="Times New Roman"/>
                <w:b/>
                <w:bCs/>
                <w:color w:val="auto"/>
                <w:sz w:val="20"/>
                <w:szCs w:val="20"/>
              </w:rPr>
            </w:pPr>
          </w:p>
        </w:tc>
        <w:tc>
          <w:tcPr>
            <w:tcW w:w="1280" w:type="dxa"/>
            <w:tcBorders>
              <w:top w:val="nil"/>
              <w:left w:val="nil"/>
              <w:bottom w:val="nil"/>
              <w:right w:val="nil"/>
            </w:tcBorders>
            <w:shd w:val="clear" w:color="auto" w:fill="auto"/>
            <w:noWrap/>
            <w:vAlign w:val="bottom"/>
            <w:hideMark/>
          </w:tcPr>
          <w:p w14:paraId="467F1F92"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r>
      <w:tr w:rsidR="002A1E45" w:rsidRPr="002A1E45" w14:paraId="386DFD62" w14:textId="77777777" w:rsidTr="002A1E45">
        <w:trPr>
          <w:trHeight w:val="260"/>
        </w:trPr>
        <w:tc>
          <w:tcPr>
            <w:tcW w:w="4090" w:type="dxa"/>
            <w:tcBorders>
              <w:top w:val="nil"/>
              <w:left w:val="nil"/>
              <w:bottom w:val="nil"/>
              <w:right w:val="nil"/>
            </w:tcBorders>
            <w:shd w:val="clear" w:color="auto" w:fill="auto"/>
            <w:noWrap/>
            <w:vAlign w:val="bottom"/>
            <w:hideMark/>
          </w:tcPr>
          <w:p w14:paraId="73D26A21"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606" w:type="dxa"/>
            <w:tcBorders>
              <w:top w:val="nil"/>
              <w:left w:val="nil"/>
              <w:bottom w:val="nil"/>
              <w:right w:val="nil"/>
            </w:tcBorders>
            <w:shd w:val="clear" w:color="auto" w:fill="auto"/>
            <w:noWrap/>
            <w:vAlign w:val="bottom"/>
            <w:hideMark/>
          </w:tcPr>
          <w:p w14:paraId="6A3E7889"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220" w:type="dxa"/>
            <w:tcBorders>
              <w:top w:val="nil"/>
              <w:left w:val="nil"/>
              <w:bottom w:val="nil"/>
              <w:right w:val="nil"/>
            </w:tcBorders>
            <w:shd w:val="clear" w:color="auto" w:fill="auto"/>
            <w:noWrap/>
            <w:vAlign w:val="bottom"/>
            <w:hideMark/>
          </w:tcPr>
          <w:p w14:paraId="79A3060B"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7E2BD1DF"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280" w:type="dxa"/>
            <w:tcBorders>
              <w:top w:val="nil"/>
              <w:left w:val="nil"/>
              <w:bottom w:val="nil"/>
              <w:right w:val="nil"/>
            </w:tcBorders>
            <w:shd w:val="clear" w:color="auto" w:fill="auto"/>
            <w:noWrap/>
            <w:vAlign w:val="bottom"/>
            <w:hideMark/>
          </w:tcPr>
          <w:p w14:paraId="721F5E35"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r>
      <w:tr w:rsidR="002A1E45" w:rsidRPr="002A1E45" w14:paraId="0C35103C" w14:textId="77777777" w:rsidTr="002A1E45">
        <w:trPr>
          <w:trHeight w:val="260"/>
        </w:trPr>
        <w:tc>
          <w:tcPr>
            <w:tcW w:w="4090" w:type="dxa"/>
            <w:tcBorders>
              <w:top w:val="nil"/>
              <w:left w:val="nil"/>
              <w:bottom w:val="nil"/>
              <w:right w:val="nil"/>
            </w:tcBorders>
            <w:shd w:val="clear" w:color="auto" w:fill="auto"/>
            <w:noWrap/>
            <w:vAlign w:val="bottom"/>
            <w:hideMark/>
          </w:tcPr>
          <w:p w14:paraId="6E9E6241" w14:textId="77777777" w:rsidR="002A1E45" w:rsidRPr="002A1E45" w:rsidRDefault="002A1E45" w:rsidP="002A1E45">
            <w:pPr>
              <w:spacing w:after="0" w:line="240" w:lineRule="auto"/>
              <w:ind w:left="0" w:right="0" w:firstLine="0"/>
              <w:rPr>
                <w:rFonts w:eastAsia="Times New Roman"/>
                <w:color w:val="auto"/>
                <w:sz w:val="20"/>
                <w:szCs w:val="20"/>
              </w:rPr>
            </w:pPr>
            <w:r w:rsidRPr="002A1E45">
              <w:rPr>
                <w:rFonts w:eastAsia="Times New Roman"/>
                <w:color w:val="auto"/>
                <w:sz w:val="20"/>
                <w:szCs w:val="20"/>
              </w:rPr>
              <w:t>Bank Statement Figure</w:t>
            </w:r>
          </w:p>
        </w:tc>
        <w:tc>
          <w:tcPr>
            <w:tcW w:w="606" w:type="dxa"/>
            <w:tcBorders>
              <w:top w:val="nil"/>
              <w:left w:val="nil"/>
              <w:bottom w:val="nil"/>
              <w:right w:val="nil"/>
            </w:tcBorders>
            <w:shd w:val="clear" w:color="auto" w:fill="auto"/>
            <w:noWrap/>
            <w:vAlign w:val="bottom"/>
            <w:hideMark/>
          </w:tcPr>
          <w:p w14:paraId="4D2C46A8" w14:textId="77777777" w:rsidR="002A1E45" w:rsidRPr="002A1E45" w:rsidRDefault="002A1E45" w:rsidP="002A1E45">
            <w:pPr>
              <w:spacing w:after="0" w:line="240" w:lineRule="auto"/>
              <w:ind w:left="0" w:right="0" w:firstLine="0"/>
              <w:rPr>
                <w:rFonts w:eastAsia="Times New Roman"/>
                <w:color w:val="auto"/>
                <w:sz w:val="20"/>
                <w:szCs w:val="20"/>
              </w:rPr>
            </w:pPr>
            <w:r w:rsidRPr="002A1E45">
              <w:rPr>
                <w:rFonts w:eastAsia="Times New Roman"/>
                <w:color w:val="auto"/>
                <w:sz w:val="20"/>
                <w:szCs w:val="20"/>
              </w:rPr>
              <w:t xml:space="preserve"> </w:t>
            </w:r>
          </w:p>
        </w:tc>
        <w:tc>
          <w:tcPr>
            <w:tcW w:w="1220" w:type="dxa"/>
            <w:tcBorders>
              <w:top w:val="nil"/>
              <w:left w:val="nil"/>
              <w:bottom w:val="nil"/>
              <w:right w:val="nil"/>
            </w:tcBorders>
            <w:shd w:val="clear" w:color="auto" w:fill="auto"/>
            <w:noWrap/>
            <w:vAlign w:val="bottom"/>
            <w:hideMark/>
          </w:tcPr>
          <w:p w14:paraId="369F7C5D" w14:textId="77777777" w:rsidR="002A1E45" w:rsidRPr="002A1E45" w:rsidRDefault="002A1E45" w:rsidP="002A1E45">
            <w:pPr>
              <w:spacing w:after="0" w:line="240" w:lineRule="auto"/>
              <w:ind w:left="0" w:right="0" w:firstLine="0"/>
              <w:jc w:val="right"/>
              <w:rPr>
                <w:rFonts w:eastAsia="Times New Roman"/>
                <w:b/>
                <w:bCs/>
                <w:color w:val="auto"/>
                <w:sz w:val="20"/>
                <w:szCs w:val="20"/>
              </w:rPr>
            </w:pPr>
            <w:r w:rsidRPr="002A1E45">
              <w:rPr>
                <w:rFonts w:eastAsia="Times New Roman"/>
                <w:b/>
                <w:bCs/>
                <w:color w:val="auto"/>
                <w:sz w:val="20"/>
                <w:szCs w:val="20"/>
              </w:rPr>
              <w:t>21884.46</w:t>
            </w:r>
          </w:p>
        </w:tc>
        <w:tc>
          <w:tcPr>
            <w:tcW w:w="1880" w:type="dxa"/>
            <w:tcBorders>
              <w:top w:val="nil"/>
              <w:left w:val="nil"/>
              <w:bottom w:val="nil"/>
              <w:right w:val="nil"/>
            </w:tcBorders>
            <w:shd w:val="clear" w:color="auto" w:fill="auto"/>
            <w:noWrap/>
            <w:vAlign w:val="bottom"/>
            <w:hideMark/>
          </w:tcPr>
          <w:p w14:paraId="1F72D3C1" w14:textId="77777777" w:rsidR="002A1E45" w:rsidRPr="002A1E45" w:rsidRDefault="002A1E45" w:rsidP="002A1E45">
            <w:pPr>
              <w:spacing w:after="0" w:line="240" w:lineRule="auto"/>
              <w:ind w:left="0" w:right="0" w:firstLine="0"/>
              <w:jc w:val="right"/>
              <w:rPr>
                <w:rFonts w:eastAsia="Times New Roman"/>
                <w:b/>
                <w:bCs/>
                <w:color w:val="auto"/>
                <w:sz w:val="20"/>
                <w:szCs w:val="20"/>
              </w:rPr>
            </w:pPr>
          </w:p>
        </w:tc>
        <w:tc>
          <w:tcPr>
            <w:tcW w:w="1280" w:type="dxa"/>
            <w:tcBorders>
              <w:top w:val="nil"/>
              <w:left w:val="nil"/>
              <w:bottom w:val="nil"/>
              <w:right w:val="nil"/>
            </w:tcBorders>
            <w:shd w:val="clear" w:color="auto" w:fill="auto"/>
            <w:noWrap/>
            <w:vAlign w:val="bottom"/>
            <w:hideMark/>
          </w:tcPr>
          <w:p w14:paraId="13325008"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r>
      <w:tr w:rsidR="002A1E45" w:rsidRPr="002A1E45" w14:paraId="5D0FAD1B" w14:textId="77777777" w:rsidTr="002A1E45">
        <w:trPr>
          <w:trHeight w:val="260"/>
        </w:trPr>
        <w:tc>
          <w:tcPr>
            <w:tcW w:w="4090" w:type="dxa"/>
            <w:tcBorders>
              <w:top w:val="nil"/>
              <w:left w:val="nil"/>
              <w:bottom w:val="nil"/>
              <w:right w:val="nil"/>
            </w:tcBorders>
            <w:shd w:val="clear" w:color="auto" w:fill="auto"/>
            <w:noWrap/>
            <w:vAlign w:val="bottom"/>
            <w:hideMark/>
          </w:tcPr>
          <w:p w14:paraId="6ABC92A7"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606" w:type="dxa"/>
            <w:tcBorders>
              <w:top w:val="nil"/>
              <w:left w:val="nil"/>
              <w:bottom w:val="nil"/>
              <w:right w:val="nil"/>
            </w:tcBorders>
            <w:shd w:val="clear" w:color="auto" w:fill="auto"/>
            <w:noWrap/>
            <w:vAlign w:val="bottom"/>
            <w:hideMark/>
          </w:tcPr>
          <w:p w14:paraId="5F530E19"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220" w:type="dxa"/>
            <w:tcBorders>
              <w:top w:val="nil"/>
              <w:left w:val="nil"/>
              <w:bottom w:val="nil"/>
              <w:right w:val="nil"/>
            </w:tcBorders>
            <w:shd w:val="clear" w:color="auto" w:fill="auto"/>
            <w:noWrap/>
            <w:vAlign w:val="bottom"/>
            <w:hideMark/>
          </w:tcPr>
          <w:p w14:paraId="1050B179"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02B52103"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280" w:type="dxa"/>
            <w:tcBorders>
              <w:top w:val="nil"/>
              <w:left w:val="nil"/>
              <w:bottom w:val="nil"/>
              <w:right w:val="nil"/>
            </w:tcBorders>
            <w:shd w:val="clear" w:color="auto" w:fill="auto"/>
            <w:noWrap/>
            <w:vAlign w:val="bottom"/>
            <w:hideMark/>
          </w:tcPr>
          <w:p w14:paraId="79C03073"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r>
      <w:tr w:rsidR="002A1E45" w:rsidRPr="002A1E45" w14:paraId="2CBD8542" w14:textId="77777777" w:rsidTr="002A1E45">
        <w:trPr>
          <w:trHeight w:val="260"/>
        </w:trPr>
        <w:tc>
          <w:tcPr>
            <w:tcW w:w="4090" w:type="dxa"/>
            <w:tcBorders>
              <w:top w:val="nil"/>
              <w:left w:val="nil"/>
              <w:bottom w:val="nil"/>
              <w:right w:val="nil"/>
            </w:tcBorders>
            <w:shd w:val="clear" w:color="auto" w:fill="auto"/>
            <w:noWrap/>
            <w:vAlign w:val="bottom"/>
            <w:hideMark/>
          </w:tcPr>
          <w:p w14:paraId="3D70C2FE" w14:textId="77777777" w:rsidR="002A1E45" w:rsidRPr="002A1E45" w:rsidRDefault="002A1E45" w:rsidP="002A1E45">
            <w:pPr>
              <w:spacing w:after="0" w:line="240" w:lineRule="auto"/>
              <w:ind w:left="0" w:right="0" w:firstLine="0"/>
              <w:rPr>
                <w:rFonts w:eastAsia="Times New Roman"/>
                <w:b/>
                <w:bCs/>
                <w:color w:val="auto"/>
                <w:sz w:val="20"/>
                <w:szCs w:val="20"/>
              </w:rPr>
            </w:pPr>
            <w:r w:rsidRPr="002A1E45">
              <w:rPr>
                <w:rFonts w:eastAsia="Times New Roman"/>
                <w:b/>
                <w:bCs/>
                <w:color w:val="auto"/>
                <w:sz w:val="20"/>
                <w:szCs w:val="20"/>
              </w:rPr>
              <w:t>Other bank account balances</w:t>
            </w:r>
          </w:p>
        </w:tc>
        <w:tc>
          <w:tcPr>
            <w:tcW w:w="606" w:type="dxa"/>
            <w:tcBorders>
              <w:top w:val="nil"/>
              <w:left w:val="nil"/>
              <w:bottom w:val="nil"/>
              <w:right w:val="nil"/>
            </w:tcBorders>
            <w:shd w:val="clear" w:color="auto" w:fill="auto"/>
            <w:noWrap/>
            <w:vAlign w:val="bottom"/>
            <w:hideMark/>
          </w:tcPr>
          <w:p w14:paraId="29F5707A" w14:textId="77777777" w:rsidR="002A1E45" w:rsidRPr="002A1E45" w:rsidRDefault="002A1E45" w:rsidP="002A1E45">
            <w:pPr>
              <w:spacing w:after="0" w:line="240" w:lineRule="auto"/>
              <w:ind w:left="0" w:right="0" w:firstLine="0"/>
              <w:rPr>
                <w:rFonts w:eastAsia="Times New Roman"/>
                <w:b/>
                <w:bCs/>
                <w:color w:val="auto"/>
                <w:sz w:val="20"/>
                <w:szCs w:val="20"/>
              </w:rPr>
            </w:pPr>
          </w:p>
        </w:tc>
        <w:tc>
          <w:tcPr>
            <w:tcW w:w="1220" w:type="dxa"/>
            <w:tcBorders>
              <w:top w:val="nil"/>
              <w:left w:val="nil"/>
              <w:bottom w:val="nil"/>
              <w:right w:val="nil"/>
            </w:tcBorders>
            <w:shd w:val="clear" w:color="auto" w:fill="auto"/>
            <w:noWrap/>
            <w:vAlign w:val="bottom"/>
            <w:hideMark/>
          </w:tcPr>
          <w:p w14:paraId="47E8C8DE"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14:paraId="486ED09A"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280" w:type="dxa"/>
            <w:tcBorders>
              <w:top w:val="nil"/>
              <w:left w:val="nil"/>
              <w:bottom w:val="nil"/>
              <w:right w:val="nil"/>
            </w:tcBorders>
            <w:shd w:val="clear" w:color="auto" w:fill="auto"/>
            <w:noWrap/>
            <w:vAlign w:val="bottom"/>
            <w:hideMark/>
          </w:tcPr>
          <w:p w14:paraId="5E45899F"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r>
      <w:tr w:rsidR="002A1E45" w:rsidRPr="002A1E45" w14:paraId="7739E026" w14:textId="77777777" w:rsidTr="002A1E45">
        <w:trPr>
          <w:trHeight w:val="250"/>
        </w:trPr>
        <w:tc>
          <w:tcPr>
            <w:tcW w:w="4090" w:type="dxa"/>
            <w:tcBorders>
              <w:top w:val="nil"/>
              <w:left w:val="nil"/>
              <w:bottom w:val="nil"/>
              <w:right w:val="nil"/>
            </w:tcBorders>
            <w:shd w:val="clear" w:color="auto" w:fill="auto"/>
            <w:noWrap/>
            <w:vAlign w:val="bottom"/>
            <w:hideMark/>
          </w:tcPr>
          <w:p w14:paraId="7DAE0F69"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606" w:type="dxa"/>
            <w:tcBorders>
              <w:top w:val="nil"/>
              <w:left w:val="nil"/>
              <w:bottom w:val="nil"/>
              <w:right w:val="nil"/>
            </w:tcBorders>
            <w:shd w:val="clear" w:color="auto" w:fill="auto"/>
            <w:noWrap/>
            <w:vAlign w:val="bottom"/>
            <w:hideMark/>
          </w:tcPr>
          <w:p w14:paraId="19923891"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220" w:type="dxa"/>
            <w:tcBorders>
              <w:top w:val="nil"/>
              <w:left w:val="nil"/>
              <w:bottom w:val="nil"/>
              <w:right w:val="nil"/>
            </w:tcBorders>
            <w:shd w:val="clear" w:color="auto" w:fill="auto"/>
            <w:noWrap/>
            <w:vAlign w:val="bottom"/>
            <w:hideMark/>
          </w:tcPr>
          <w:p w14:paraId="1990CB40" w14:textId="77777777" w:rsidR="002A1E45" w:rsidRPr="002A1E45" w:rsidRDefault="002A1E45" w:rsidP="002A1E45">
            <w:pPr>
              <w:spacing w:after="0" w:line="240" w:lineRule="auto"/>
              <w:ind w:left="0" w:right="0" w:firstLine="0"/>
              <w:rPr>
                <w:rFonts w:eastAsia="Times New Roman"/>
                <w:color w:val="auto"/>
                <w:sz w:val="20"/>
                <w:szCs w:val="20"/>
              </w:rPr>
            </w:pPr>
            <w:r w:rsidRPr="002A1E45">
              <w:rPr>
                <w:rFonts w:eastAsia="Times New Roman"/>
                <w:color w:val="auto"/>
                <w:sz w:val="20"/>
                <w:szCs w:val="20"/>
              </w:rPr>
              <w:t xml:space="preserve"> </w:t>
            </w:r>
          </w:p>
        </w:tc>
        <w:tc>
          <w:tcPr>
            <w:tcW w:w="1880" w:type="dxa"/>
            <w:tcBorders>
              <w:top w:val="nil"/>
              <w:left w:val="nil"/>
              <w:bottom w:val="nil"/>
              <w:right w:val="nil"/>
            </w:tcBorders>
            <w:shd w:val="clear" w:color="auto" w:fill="auto"/>
            <w:noWrap/>
            <w:vAlign w:val="bottom"/>
            <w:hideMark/>
          </w:tcPr>
          <w:p w14:paraId="62D20F0B" w14:textId="77777777" w:rsidR="002A1E45" w:rsidRPr="002A1E45" w:rsidRDefault="002A1E45" w:rsidP="002A1E45">
            <w:pPr>
              <w:spacing w:after="0" w:line="240" w:lineRule="auto"/>
              <w:ind w:left="0" w:right="0" w:firstLine="0"/>
              <w:rPr>
                <w:rFonts w:eastAsia="Times New Roman"/>
                <w:color w:val="auto"/>
                <w:sz w:val="20"/>
                <w:szCs w:val="20"/>
              </w:rPr>
            </w:pPr>
          </w:p>
        </w:tc>
        <w:tc>
          <w:tcPr>
            <w:tcW w:w="1280" w:type="dxa"/>
            <w:tcBorders>
              <w:top w:val="nil"/>
              <w:left w:val="nil"/>
              <w:bottom w:val="nil"/>
              <w:right w:val="nil"/>
            </w:tcBorders>
            <w:shd w:val="clear" w:color="auto" w:fill="auto"/>
            <w:noWrap/>
            <w:vAlign w:val="bottom"/>
            <w:hideMark/>
          </w:tcPr>
          <w:p w14:paraId="2F980D10"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r>
      <w:tr w:rsidR="002A1E45" w:rsidRPr="002A1E45" w14:paraId="3AD761DA" w14:textId="77777777" w:rsidTr="002A1E45">
        <w:trPr>
          <w:trHeight w:val="250"/>
        </w:trPr>
        <w:tc>
          <w:tcPr>
            <w:tcW w:w="4090" w:type="dxa"/>
            <w:tcBorders>
              <w:top w:val="nil"/>
              <w:left w:val="nil"/>
              <w:bottom w:val="nil"/>
              <w:right w:val="nil"/>
            </w:tcBorders>
            <w:shd w:val="clear" w:color="auto" w:fill="auto"/>
            <w:noWrap/>
            <w:vAlign w:val="bottom"/>
            <w:hideMark/>
          </w:tcPr>
          <w:p w14:paraId="0258FAA2" w14:textId="77777777" w:rsidR="002A1E45" w:rsidRPr="002A1E45" w:rsidRDefault="002A1E45" w:rsidP="002A1E45">
            <w:pPr>
              <w:spacing w:after="0" w:line="240" w:lineRule="auto"/>
              <w:ind w:left="0" w:right="0" w:firstLine="0"/>
              <w:rPr>
                <w:rFonts w:eastAsia="Times New Roman"/>
                <w:color w:val="auto"/>
                <w:sz w:val="20"/>
                <w:szCs w:val="20"/>
              </w:rPr>
            </w:pPr>
            <w:r w:rsidRPr="002A1E45">
              <w:rPr>
                <w:rFonts w:eastAsia="Times New Roman"/>
                <w:color w:val="auto"/>
                <w:sz w:val="20"/>
                <w:szCs w:val="20"/>
              </w:rPr>
              <w:t>Bath Building Society</w:t>
            </w:r>
          </w:p>
        </w:tc>
        <w:tc>
          <w:tcPr>
            <w:tcW w:w="606" w:type="dxa"/>
            <w:tcBorders>
              <w:top w:val="nil"/>
              <w:left w:val="nil"/>
              <w:bottom w:val="nil"/>
              <w:right w:val="nil"/>
            </w:tcBorders>
            <w:shd w:val="clear" w:color="auto" w:fill="auto"/>
            <w:noWrap/>
            <w:vAlign w:val="bottom"/>
            <w:hideMark/>
          </w:tcPr>
          <w:p w14:paraId="2A93D0D3" w14:textId="77777777" w:rsidR="002A1E45" w:rsidRPr="002A1E45" w:rsidRDefault="002A1E45" w:rsidP="002A1E45">
            <w:pPr>
              <w:spacing w:after="0" w:line="240" w:lineRule="auto"/>
              <w:ind w:left="0" w:right="0" w:firstLine="0"/>
              <w:rPr>
                <w:rFonts w:eastAsia="Times New Roman"/>
                <w:color w:val="auto"/>
                <w:sz w:val="20"/>
                <w:szCs w:val="20"/>
              </w:rPr>
            </w:pPr>
          </w:p>
        </w:tc>
        <w:tc>
          <w:tcPr>
            <w:tcW w:w="1220" w:type="dxa"/>
            <w:tcBorders>
              <w:top w:val="nil"/>
              <w:left w:val="nil"/>
              <w:bottom w:val="nil"/>
              <w:right w:val="nil"/>
            </w:tcBorders>
            <w:shd w:val="clear" w:color="auto" w:fill="auto"/>
            <w:noWrap/>
            <w:vAlign w:val="bottom"/>
            <w:hideMark/>
          </w:tcPr>
          <w:p w14:paraId="03BEFC6F" w14:textId="77777777" w:rsidR="002A1E45" w:rsidRPr="002A1E45" w:rsidRDefault="002A1E45" w:rsidP="002A1E45">
            <w:pPr>
              <w:spacing w:after="0" w:line="240" w:lineRule="auto"/>
              <w:ind w:left="0" w:right="0" w:firstLine="0"/>
              <w:jc w:val="right"/>
              <w:rPr>
                <w:rFonts w:eastAsia="Times New Roman"/>
                <w:color w:val="auto"/>
                <w:sz w:val="20"/>
                <w:szCs w:val="20"/>
              </w:rPr>
            </w:pPr>
            <w:r w:rsidRPr="002A1E45">
              <w:rPr>
                <w:rFonts w:eastAsia="Times New Roman"/>
                <w:color w:val="auto"/>
                <w:sz w:val="20"/>
                <w:szCs w:val="20"/>
              </w:rPr>
              <w:t>37533.09</w:t>
            </w:r>
          </w:p>
        </w:tc>
        <w:tc>
          <w:tcPr>
            <w:tcW w:w="1880" w:type="dxa"/>
            <w:tcBorders>
              <w:top w:val="nil"/>
              <w:left w:val="nil"/>
              <w:bottom w:val="nil"/>
              <w:right w:val="nil"/>
            </w:tcBorders>
            <w:shd w:val="clear" w:color="auto" w:fill="auto"/>
            <w:noWrap/>
            <w:vAlign w:val="bottom"/>
            <w:hideMark/>
          </w:tcPr>
          <w:p w14:paraId="50E6E745" w14:textId="77777777" w:rsidR="002A1E45" w:rsidRPr="002A1E45" w:rsidRDefault="002A1E45" w:rsidP="002A1E45">
            <w:pPr>
              <w:spacing w:after="0" w:line="240" w:lineRule="auto"/>
              <w:ind w:left="0" w:right="0" w:firstLine="0"/>
              <w:jc w:val="right"/>
              <w:rPr>
                <w:rFonts w:eastAsia="Times New Roman"/>
                <w:color w:val="auto"/>
                <w:sz w:val="20"/>
                <w:szCs w:val="20"/>
              </w:rPr>
            </w:pPr>
          </w:p>
        </w:tc>
        <w:tc>
          <w:tcPr>
            <w:tcW w:w="1280" w:type="dxa"/>
            <w:tcBorders>
              <w:top w:val="nil"/>
              <w:left w:val="nil"/>
              <w:bottom w:val="nil"/>
              <w:right w:val="nil"/>
            </w:tcBorders>
            <w:shd w:val="clear" w:color="auto" w:fill="auto"/>
            <w:noWrap/>
            <w:vAlign w:val="bottom"/>
            <w:hideMark/>
          </w:tcPr>
          <w:p w14:paraId="45431DB4"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r>
      <w:tr w:rsidR="002A1E45" w:rsidRPr="002A1E45" w14:paraId="638C0568" w14:textId="77777777" w:rsidTr="002A1E45">
        <w:trPr>
          <w:trHeight w:val="250"/>
        </w:trPr>
        <w:tc>
          <w:tcPr>
            <w:tcW w:w="4090" w:type="dxa"/>
            <w:tcBorders>
              <w:top w:val="nil"/>
              <w:left w:val="nil"/>
              <w:bottom w:val="nil"/>
              <w:right w:val="nil"/>
            </w:tcBorders>
            <w:shd w:val="clear" w:color="auto" w:fill="auto"/>
            <w:noWrap/>
            <w:vAlign w:val="bottom"/>
            <w:hideMark/>
          </w:tcPr>
          <w:p w14:paraId="73D1AB67" w14:textId="1C04D2A0" w:rsidR="002A1E45" w:rsidRPr="002A1E45" w:rsidRDefault="002A1E45" w:rsidP="002A1E45">
            <w:pPr>
              <w:spacing w:after="0" w:line="240" w:lineRule="auto"/>
              <w:ind w:left="0" w:right="0" w:firstLine="0"/>
              <w:rPr>
                <w:rFonts w:eastAsia="Times New Roman"/>
                <w:color w:val="auto"/>
                <w:sz w:val="20"/>
                <w:szCs w:val="20"/>
              </w:rPr>
            </w:pPr>
            <w:r w:rsidRPr="002A1E45">
              <w:rPr>
                <w:rFonts w:eastAsia="Times New Roman"/>
                <w:color w:val="auto"/>
                <w:sz w:val="20"/>
                <w:szCs w:val="20"/>
              </w:rPr>
              <w:t>West Bromwich Building Society</w:t>
            </w:r>
          </w:p>
        </w:tc>
        <w:tc>
          <w:tcPr>
            <w:tcW w:w="606" w:type="dxa"/>
            <w:tcBorders>
              <w:top w:val="nil"/>
              <w:left w:val="nil"/>
              <w:bottom w:val="nil"/>
              <w:right w:val="nil"/>
            </w:tcBorders>
            <w:shd w:val="clear" w:color="auto" w:fill="auto"/>
            <w:noWrap/>
            <w:vAlign w:val="bottom"/>
            <w:hideMark/>
          </w:tcPr>
          <w:p w14:paraId="4DA98BFF" w14:textId="77777777" w:rsidR="002A1E45" w:rsidRPr="002A1E45" w:rsidRDefault="002A1E45" w:rsidP="002A1E45">
            <w:pPr>
              <w:spacing w:after="0" w:line="240" w:lineRule="auto"/>
              <w:ind w:left="0" w:right="0" w:firstLine="0"/>
              <w:rPr>
                <w:rFonts w:eastAsia="Times New Roman"/>
                <w:color w:val="auto"/>
                <w:sz w:val="20"/>
                <w:szCs w:val="20"/>
              </w:rPr>
            </w:pPr>
          </w:p>
        </w:tc>
        <w:tc>
          <w:tcPr>
            <w:tcW w:w="1220" w:type="dxa"/>
            <w:tcBorders>
              <w:top w:val="nil"/>
              <w:left w:val="nil"/>
              <w:bottom w:val="nil"/>
              <w:right w:val="nil"/>
            </w:tcBorders>
            <w:shd w:val="clear" w:color="auto" w:fill="auto"/>
            <w:noWrap/>
            <w:vAlign w:val="bottom"/>
            <w:hideMark/>
          </w:tcPr>
          <w:p w14:paraId="7C6C9FF5" w14:textId="77777777" w:rsidR="002A1E45" w:rsidRPr="002A1E45" w:rsidRDefault="002A1E45" w:rsidP="002A1E45">
            <w:pPr>
              <w:spacing w:after="0" w:line="240" w:lineRule="auto"/>
              <w:ind w:left="0" w:right="0" w:firstLine="0"/>
              <w:jc w:val="right"/>
              <w:rPr>
                <w:rFonts w:eastAsia="Times New Roman"/>
                <w:color w:val="auto"/>
                <w:sz w:val="20"/>
                <w:szCs w:val="20"/>
              </w:rPr>
            </w:pPr>
            <w:r w:rsidRPr="002A1E45">
              <w:rPr>
                <w:rFonts w:eastAsia="Times New Roman"/>
                <w:color w:val="auto"/>
                <w:sz w:val="20"/>
                <w:szCs w:val="20"/>
              </w:rPr>
              <w:t>44268.66</w:t>
            </w:r>
          </w:p>
        </w:tc>
        <w:tc>
          <w:tcPr>
            <w:tcW w:w="1880" w:type="dxa"/>
            <w:tcBorders>
              <w:top w:val="nil"/>
              <w:left w:val="nil"/>
              <w:bottom w:val="nil"/>
              <w:right w:val="nil"/>
            </w:tcBorders>
            <w:shd w:val="clear" w:color="auto" w:fill="auto"/>
            <w:noWrap/>
            <w:vAlign w:val="bottom"/>
            <w:hideMark/>
          </w:tcPr>
          <w:p w14:paraId="6E41708A" w14:textId="77777777" w:rsidR="002A1E45" w:rsidRPr="002A1E45" w:rsidRDefault="002A1E45" w:rsidP="002A1E45">
            <w:pPr>
              <w:spacing w:after="0" w:line="240" w:lineRule="auto"/>
              <w:ind w:left="0" w:right="0" w:firstLine="0"/>
              <w:jc w:val="right"/>
              <w:rPr>
                <w:rFonts w:eastAsia="Times New Roman"/>
                <w:color w:val="auto"/>
                <w:sz w:val="20"/>
                <w:szCs w:val="20"/>
              </w:rPr>
            </w:pPr>
          </w:p>
        </w:tc>
        <w:tc>
          <w:tcPr>
            <w:tcW w:w="1280" w:type="dxa"/>
            <w:tcBorders>
              <w:top w:val="nil"/>
              <w:left w:val="nil"/>
              <w:bottom w:val="nil"/>
              <w:right w:val="nil"/>
            </w:tcBorders>
            <w:shd w:val="clear" w:color="auto" w:fill="auto"/>
            <w:noWrap/>
            <w:vAlign w:val="bottom"/>
            <w:hideMark/>
          </w:tcPr>
          <w:p w14:paraId="5F8745C2"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r>
      <w:tr w:rsidR="002A1E45" w:rsidRPr="002A1E45" w14:paraId="3626A5FD" w14:textId="77777777" w:rsidTr="002A1E45">
        <w:trPr>
          <w:trHeight w:val="250"/>
        </w:trPr>
        <w:tc>
          <w:tcPr>
            <w:tcW w:w="4090" w:type="dxa"/>
            <w:tcBorders>
              <w:top w:val="nil"/>
              <w:left w:val="nil"/>
              <w:bottom w:val="nil"/>
              <w:right w:val="nil"/>
            </w:tcBorders>
            <w:shd w:val="clear" w:color="auto" w:fill="auto"/>
            <w:noWrap/>
            <w:vAlign w:val="bottom"/>
            <w:hideMark/>
          </w:tcPr>
          <w:p w14:paraId="0DB85022" w14:textId="77777777" w:rsidR="002A1E45" w:rsidRPr="002A1E45" w:rsidRDefault="002A1E45" w:rsidP="002A1E45">
            <w:pPr>
              <w:spacing w:after="0" w:line="240" w:lineRule="auto"/>
              <w:ind w:left="0" w:right="0" w:firstLine="0"/>
              <w:rPr>
                <w:rFonts w:eastAsia="Times New Roman"/>
                <w:color w:val="auto"/>
                <w:sz w:val="20"/>
                <w:szCs w:val="20"/>
              </w:rPr>
            </w:pPr>
            <w:r w:rsidRPr="002A1E45">
              <w:rPr>
                <w:rFonts w:eastAsia="Times New Roman"/>
                <w:color w:val="auto"/>
                <w:sz w:val="20"/>
                <w:szCs w:val="20"/>
              </w:rPr>
              <w:t>Barclays Bank</w:t>
            </w:r>
          </w:p>
        </w:tc>
        <w:tc>
          <w:tcPr>
            <w:tcW w:w="606" w:type="dxa"/>
            <w:tcBorders>
              <w:top w:val="nil"/>
              <w:left w:val="nil"/>
              <w:bottom w:val="nil"/>
              <w:right w:val="nil"/>
            </w:tcBorders>
            <w:shd w:val="clear" w:color="auto" w:fill="auto"/>
            <w:noWrap/>
            <w:vAlign w:val="bottom"/>
            <w:hideMark/>
          </w:tcPr>
          <w:p w14:paraId="72E6EAA9" w14:textId="77777777" w:rsidR="002A1E45" w:rsidRPr="002A1E45" w:rsidRDefault="002A1E45" w:rsidP="002A1E45">
            <w:pPr>
              <w:spacing w:after="0" w:line="240" w:lineRule="auto"/>
              <w:ind w:left="0" w:right="0" w:firstLine="0"/>
              <w:rPr>
                <w:rFonts w:eastAsia="Times New Roman"/>
                <w:color w:val="auto"/>
                <w:sz w:val="20"/>
                <w:szCs w:val="20"/>
              </w:rPr>
            </w:pPr>
          </w:p>
        </w:tc>
        <w:tc>
          <w:tcPr>
            <w:tcW w:w="1220" w:type="dxa"/>
            <w:tcBorders>
              <w:top w:val="nil"/>
              <w:left w:val="nil"/>
              <w:bottom w:val="nil"/>
              <w:right w:val="nil"/>
            </w:tcBorders>
            <w:shd w:val="clear" w:color="auto" w:fill="auto"/>
            <w:noWrap/>
            <w:vAlign w:val="bottom"/>
            <w:hideMark/>
          </w:tcPr>
          <w:p w14:paraId="1FC54C15" w14:textId="77777777" w:rsidR="002A1E45" w:rsidRPr="002A1E45" w:rsidRDefault="002A1E45" w:rsidP="002A1E45">
            <w:pPr>
              <w:spacing w:after="0" w:line="240" w:lineRule="auto"/>
              <w:ind w:left="0" w:right="0" w:firstLine="0"/>
              <w:jc w:val="right"/>
              <w:rPr>
                <w:rFonts w:eastAsia="Times New Roman"/>
                <w:color w:val="auto"/>
                <w:sz w:val="20"/>
                <w:szCs w:val="20"/>
              </w:rPr>
            </w:pPr>
            <w:r w:rsidRPr="002A1E45">
              <w:rPr>
                <w:rFonts w:eastAsia="Times New Roman"/>
                <w:color w:val="auto"/>
                <w:sz w:val="20"/>
                <w:szCs w:val="20"/>
              </w:rPr>
              <w:t>949.73</w:t>
            </w:r>
          </w:p>
        </w:tc>
        <w:tc>
          <w:tcPr>
            <w:tcW w:w="1880" w:type="dxa"/>
            <w:tcBorders>
              <w:top w:val="nil"/>
              <w:left w:val="nil"/>
              <w:bottom w:val="nil"/>
              <w:right w:val="nil"/>
            </w:tcBorders>
            <w:shd w:val="clear" w:color="auto" w:fill="auto"/>
            <w:noWrap/>
            <w:vAlign w:val="bottom"/>
            <w:hideMark/>
          </w:tcPr>
          <w:p w14:paraId="6F0490AD" w14:textId="77777777" w:rsidR="002A1E45" w:rsidRPr="002A1E45" w:rsidRDefault="002A1E45" w:rsidP="002A1E45">
            <w:pPr>
              <w:spacing w:after="0" w:line="240" w:lineRule="auto"/>
              <w:ind w:left="0" w:right="0" w:firstLine="0"/>
              <w:jc w:val="right"/>
              <w:rPr>
                <w:rFonts w:eastAsia="Times New Roman"/>
                <w:color w:val="auto"/>
                <w:sz w:val="20"/>
                <w:szCs w:val="20"/>
              </w:rPr>
            </w:pPr>
          </w:p>
        </w:tc>
        <w:tc>
          <w:tcPr>
            <w:tcW w:w="1280" w:type="dxa"/>
            <w:tcBorders>
              <w:top w:val="nil"/>
              <w:left w:val="nil"/>
              <w:bottom w:val="nil"/>
              <w:right w:val="nil"/>
            </w:tcBorders>
            <w:shd w:val="clear" w:color="auto" w:fill="auto"/>
            <w:noWrap/>
            <w:vAlign w:val="bottom"/>
            <w:hideMark/>
          </w:tcPr>
          <w:p w14:paraId="1D2F2EE4"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r>
      <w:tr w:rsidR="002A1E45" w:rsidRPr="002A1E45" w14:paraId="79C0E842" w14:textId="77777777" w:rsidTr="002A1E45">
        <w:trPr>
          <w:trHeight w:val="250"/>
        </w:trPr>
        <w:tc>
          <w:tcPr>
            <w:tcW w:w="4090" w:type="dxa"/>
            <w:tcBorders>
              <w:top w:val="nil"/>
              <w:left w:val="nil"/>
              <w:bottom w:val="nil"/>
              <w:right w:val="nil"/>
            </w:tcBorders>
            <w:shd w:val="clear" w:color="auto" w:fill="auto"/>
            <w:noWrap/>
            <w:vAlign w:val="bottom"/>
            <w:hideMark/>
          </w:tcPr>
          <w:p w14:paraId="03BAA77E"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606" w:type="dxa"/>
            <w:tcBorders>
              <w:top w:val="nil"/>
              <w:left w:val="nil"/>
              <w:bottom w:val="nil"/>
              <w:right w:val="nil"/>
            </w:tcBorders>
            <w:shd w:val="clear" w:color="auto" w:fill="auto"/>
            <w:noWrap/>
            <w:vAlign w:val="bottom"/>
            <w:hideMark/>
          </w:tcPr>
          <w:p w14:paraId="2AB83250"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220" w:type="dxa"/>
            <w:tcBorders>
              <w:top w:val="nil"/>
              <w:left w:val="nil"/>
              <w:bottom w:val="nil"/>
              <w:right w:val="nil"/>
            </w:tcBorders>
            <w:shd w:val="clear" w:color="auto" w:fill="auto"/>
            <w:noWrap/>
            <w:vAlign w:val="bottom"/>
            <w:hideMark/>
          </w:tcPr>
          <w:p w14:paraId="776F00F9" w14:textId="77777777" w:rsidR="002A1E45" w:rsidRPr="002A1E45" w:rsidRDefault="002A1E45" w:rsidP="002A1E45">
            <w:pPr>
              <w:spacing w:after="0" w:line="240" w:lineRule="auto"/>
              <w:ind w:left="0" w:right="0" w:firstLine="0"/>
              <w:jc w:val="right"/>
              <w:rPr>
                <w:rFonts w:eastAsia="Times New Roman"/>
                <w:color w:val="auto"/>
                <w:sz w:val="20"/>
                <w:szCs w:val="20"/>
              </w:rPr>
            </w:pPr>
            <w:r w:rsidRPr="002A1E45">
              <w:rPr>
                <w:rFonts w:eastAsia="Times New Roman"/>
                <w:color w:val="auto"/>
                <w:sz w:val="20"/>
                <w:szCs w:val="20"/>
              </w:rPr>
              <w:t>104635.94</w:t>
            </w:r>
          </w:p>
        </w:tc>
        <w:tc>
          <w:tcPr>
            <w:tcW w:w="1880" w:type="dxa"/>
            <w:tcBorders>
              <w:top w:val="nil"/>
              <w:left w:val="nil"/>
              <w:bottom w:val="nil"/>
              <w:right w:val="nil"/>
            </w:tcBorders>
            <w:shd w:val="clear" w:color="auto" w:fill="auto"/>
            <w:noWrap/>
            <w:vAlign w:val="bottom"/>
            <w:hideMark/>
          </w:tcPr>
          <w:p w14:paraId="78854F75" w14:textId="77777777" w:rsidR="002A1E45" w:rsidRPr="002A1E45" w:rsidRDefault="002A1E45" w:rsidP="002A1E45">
            <w:pPr>
              <w:spacing w:after="0" w:line="240" w:lineRule="auto"/>
              <w:ind w:left="0" w:right="0" w:firstLine="0"/>
              <w:jc w:val="right"/>
              <w:rPr>
                <w:rFonts w:eastAsia="Times New Roman"/>
                <w:color w:val="auto"/>
                <w:sz w:val="20"/>
                <w:szCs w:val="20"/>
              </w:rPr>
            </w:pPr>
          </w:p>
        </w:tc>
        <w:tc>
          <w:tcPr>
            <w:tcW w:w="1280" w:type="dxa"/>
            <w:tcBorders>
              <w:top w:val="nil"/>
              <w:left w:val="nil"/>
              <w:bottom w:val="nil"/>
              <w:right w:val="nil"/>
            </w:tcBorders>
            <w:shd w:val="clear" w:color="auto" w:fill="auto"/>
            <w:noWrap/>
            <w:vAlign w:val="bottom"/>
            <w:hideMark/>
          </w:tcPr>
          <w:p w14:paraId="2D463736"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r>
    </w:tbl>
    <w:p w14:paraId="0E45A0A1" w14:textId="77777777" w:rsidR="002A1E45" w:rsidRPr="002A1E45" w:rsidRDefault="002A1E45" w:rsidP="002A1E45">
      <w:pPr>
        <w:spacing w:after="0" w:line="240" w:lineRule="auto"/>
        <w:ind w:left="720" w:right="0" w:hanging="720"/>
        <w:rPr>
          <w:rFonts w:eastAsia="Times New Roman" w:cs="Times New Roman"/>
          <w:snapToGrid w:val="0"/>
          <w:color w:val="auto"/>
          <w:szCs w:val="24"/>
          <w:lang w:eastAsia="en-US"/>
        </w:rPr>
      </w:pPr>
    </w:p>
    <w:p w14:paraId="202FF59D" w14:textId="77777777" w:rsidR="002A1E45" w:rsidRPr="002A1E45" w:rsidRDefault="002A1E45" w:rsidP="002A1E45">
      <w:pPr>
        <w:widowControl w:val="0"/>
        <w:tabs>
          <w:tab w:val="left" w:pos="90"/>
        </w:tabs>
        <w:autoSpaceDE w:val="0"/>
        <w:autoSpaceDN w:val="0"/>
        <w:adjustRightInd w:val="0"/>
        <w:spacing w:after="0" w:line="240" w:lineRule="auto"/>
        <w:ind w:left="0" w:right="0" w:firstLine="0"/>
        <w:rPr>
          <w:rFonts w:eastAsia="Times New Roman"/>
          <w:color w:val="auto"/>
          <w:szCs w:val="24"/>
        </w:rPr>
      </w:pPr>
      <w:r w:rsidRPr="002A1E45">
        <w:rPr>
          <w:rFonts w:eastAsia="Times New Roman"/>
          <w:color w:val="auto"/>
          <w:szCs w:val="24"/>
        </w:rPr>
        <w:tab/>
      </w:r>
    </w:p>
    <w:p w14:paraId="6AEE598E" w14:textId="77777777" w:rsidR="002A1E45" w:rsidRPr="002A1E45" w:rsidRDefault="002A1E45" w:rsidP="002A1E45">
      <w:pPr>
        <w:widowControl w:val="0"/>
        <w:tabs>
          <w:tab w:val="left" w:pos="90"/>
        </w:tabs>
        <w:autoSpaceDE w:val="0"/>
        <w:autoSpaceDN w:val="0"/>
        <w:adjustRightInd w:val="0"/>
        <w:spacing w:after="0" w:line="240" w:lineRule="auto"/>
        <w:ind w:left="0" w:right="0" w:firstLine="0"/>
        <w:rPr>
          <w:rFonts w:eastAsia="Times New Roman"/>
          <w:b/>
          <w:bCs/>
          <w:sz w:val="47"/>
          <w:szCs w:val="47"/>
        </w:rPr>
      </w:pPr>
      <w:r w:rsidRPr="002A1E45">
        <w:rPr>
          <w:rFonts w:eastAsia="Times New Roman"/>
          <w:color w:val="auto"/>
          <w:szCs w:val="24"/>
        </w:rPr>
        <w:br w:type="page"/>
      </w:r>
      <w:r w:rsidRPr="002A1E45">
        <w:rPr>
          <w:rFonts w:eastAsia="Times New Roman"/>
          <w:b/>
          <w:bCs/>
          <w:sz w:val="40"/>
          <w:szCs w:val="40"/>
        </w:rPr>
        <w:lastRenderedPageBreak/>
        <w:t>Financial Summary - Cashbook</w:t>
      </w:r>
    </w:p>
    <w:p w14:paraId="54EE8E67" w14:textId="77777777" w:rsidR="002A1E45" w:rsidRPr="002A1E45" w:rsidRDefault="002A1E45" w:rsidP="002A1E45">
      <w:pPr>
        <w:widowControl w:val="0"/>
        <w:tabs>
          <w:tab w:val="left" w:pos="90"/>
        </w:tabs>
        <w:autoSpaceDE w:val="0"/>
        <w:autoSpaceDN w:val="0"/>
        <w:adjustRightInd w:val="0"/>
        <w:spacing w:before="31"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Summary between 01/04/20 and 31/08/20 inclusive.</w:t>
      </w:r>
    </w:p>
    <w:p w14:paraId="5ED9DBF5" w14:textId="77777777" w:rsidR="002A1E45" w:rsidRPr="002A1E45" w:rsidRDefault="002A1E45" w:rsidP="002A1E45">
      <w:pPr>
        <w:widowControl w:val="0"/>
        <w:tabs>
          <w:tab w:val="left" w:pos="90"/>
        </w:tabs>
        <w:autoSpaceDE w:val="0"/>
        <w:autoSpaceDN w:val="0"/>
        <w:adjustRightInd w:val="0"/>
        <w:spacing w:before="64"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Balances at the start of the year</w:t>
      </w:r>
    </w:p>
    <w:p w14:paraId="66D83E56" w14:textId="77777777" w:rsidR="002A1E45" w:rsidRPr="002A1E45" w:rsidRDefault="002A1E45" w:rsidP="002A1E45">
      <w:pPr>
        <w:widowControl w:val="0"/>
        <w:tabs>
          <w:tab w:val="left" w:pos="90"/>
        </w:tabs>
        <w:autoSpaceDE w:val="0"/>
        <w:autoSpaceDN w:val="0"/>
        <w:adjustRightInd w:val="0"/>
        <w:spacing w:before="49" w:after="0" w:line="240" w:lineRule="auto"/>
        <w:ind w:left="0" w:right="0" w:firstLine="0"/>
        <w:rPr>
          <w:rFonts w:eastAsia="Times New Roman"/>
          <w:b/>
          <w:bCs/>
          <w:sz w:val="27"/>
          <w:szCs w:val="27"/>
        </w:rPr>
      </w:pPr>
      <w:r w:rsidRPr="002A1E45">
        <w:rPr>
          <w:rFonts w:eastAsia="Times New Roman"/>
          <w:color w:val="auto"/>
          <w:szCs w:val="24"/>
        </w:rPr>
        <w:tab/>
      </w:r>
      <w:r w:rsidRPr="002A1E45">
        <w:rPr>
          <w:rFonts w:eastAsia="Times New Roman"/>
          <w:b/>
          <w:bCs/>
          <w:sz w:val="22"/>
        </w:rPr>
        <w:t>Ordinary Accounts</w:t>
      </w:r>
    </w:p>
    <w:p w14:paraId="10DC5E82" w14:textId="77777777" w:rsidR="002A1E45" w:rsidRPr="002A1E45" w:rsidRDefault="002A1E45" w:rsidP="002A1E45">
      <w:pPr>
        <w:widowControl w:val="0"/>
        <w:tabs>
          <w:tab w:val="left" w:pos="90"/>
          <w:tab w:val="right" w:pos="9090"/>
        </w:tabs>
        <w:autoSpaceDE w:val="0"/>
        <w:autoSpaceDN w:val="0"/>
        <w:adjustRightInd w:val="0"/>
        <w:spacing w:before="38" w:after="0" w:line="240" w:lineRule="auto"/>
        <w:ind w:left="0" w:right="0" w:firstLine="0"/>
        <w:rPr>
          <w:rFonts w:eastAsia="Times New Roman"/>
          <w:sz w:val="25"/>
          <w:szCs w:val="25"/>
        </w:rPr>
      </w:pPr>
      <w:r w:rsidRPr="002A1E45">
        <w:rPr>
          <w:rFonts w:eastAsia="Times New Roman"/>
          <w:color w:val="auto"/>
          <w:szCs w:val="24"/>
        </w:rPr>
        <w:tab/>
      </w:r>
      <w:proofErr w:type="gramStart"/>
      <w:r w:rsidRPr="002A1E45">
        <w:rPr>
          <w:rFonts w:eastAsia="Times New Roman"/>
          <w:sz w:val="20"/>
          <w:szCs w:val="20"/>
        </w:rPr>
        <w:t>.BARCLAYS</w:t>
      </w:r>
      <w:proofErr w:type="gramEnd"/>
      <w:r w:rsidRPr="002A1E45">
        <w:rPr>
          <w:rFonts w:eastAsia="Times New Roman"/>
          <w:sz w:val="20"/>
          <w:szCs w:val="20"/>
        </w:rPr>
        <w:t xml:space="preserve"> BANK</w:t>
      </w:r>
      <w:r w:rsidRPr="002A1E45">
        <w:rPr>
          <w:rFonts w:eastAsia="Times New Roman"/>
          <w:color w:val="auto"/>
          <w:szCs w:val="24"/>
        </w:rPr>
        <w:tab/>
      </w:r>
      <w:r w:rsidRPr="002A1E45">
        <w:rPr>
          <w:rFonts w:eastAsia="Times New Roman"/>
          <w:sz w:val="20"/>
          <w:szCs w:val="20"/>
        </w:rPr>
        <w:t>£7,074.16</w:t>
      </w:r>
    </w:p>
    <w:p w14:paraId="71225EF7" w14:textId="77777777" w:rsidR="002A1E45" w:rsidRPr="002A1E45" w:rsidRDefault="002A1E45" w:rsidP="002A1E45">
      <w:pPr>
        <w:widowControl w:val="0"/>
        <w:tabs>
          <w:tab w:val="left" w:pos="90"/>
          <w:tab w:val="right" w:pos="9090"/>
        </w:tabs>
        <w:autoSpaceDE w:val="0"/>
        <w:autoSpaceDN w:val="0"/>
        <w:adjustRightInd w:val="0"/>
        <w:spacing w:before="16" w:after="0" w:line="240" w:lineRule="auto"/>
        <w:ind w:left="0" w:right="0" w:firstLine="0"/>
        <w:rPr>
          <w:rFonts w:eastAsia="Times New Roman"/>
          <w:sz w:val="25"/>
          <w:szCs w:val="25"/>
        </w:rPr>
      </w:pPr>
      <w:r w:rsidRPr="002A1E45">
        <w:rPr>
          <w:rFonts w:eastAsia="Times New Roman"/>
          <w:color w:val="auto"/>
          <w:szCs w:val="24"/>
        </w:rPr>
        <w:tab/>
      </w:r>
      <w:proofErr w:type="gramStart"/>
      <w:r w:rsidRPr="002A1E45">
        <w:rPr>
          <w:rFonts w:eastAsia="Times New Roman"/>
          <w:sz w:val="20"/>
          <w:szCs w:val="20"/>
        </w:rPr>
        <w:t>.COOPERATIVE</w:t>
      </w:r>
      <w:proofErr w:type="gramEnd"/>
      <w:r w:rsidRPr="002A1E45">
        <w:rPr>
          <w:rFonts w:eastAsia="Times New Roman"/>
          <w:sz w:val="20"/>
          <w:szCs w:val="20"/>
        </w:rPr>
        <w:t xml:space="preserve"> BANK C &amp; I</w:t>
      </w:r>
      <w:r w:rsidRPr="002A1E45">
        <w:rPr>
          <w:rFonts w:eastAsia="Times New Roman"/>
          <w:color w:val="auto"/>
          <w:szCs w:val="24"/>
        </w:rPr>
        <w:tab/>
      </w:r>
      <w:r w:rsidRPr="002A1E45">
        <w:rPr>
          <w:rFonts w:eastAsia="Times New Roman"/>
          <w:sz w:val="20"/>
          <w:szCs w:val="20"/>
        </w:rPr>
        <w:t>£8,349.91</w:t>
      </w:r>
    </w:p>
    <w:p w14:paraId="4EA21D58" w14:textId="77777777" w:rsidR="002A1E45" w:rsidRPr="002A1E45" w:rsidRDefault="002A1E45" w:rsidP="002A1E45">
      <w:pPr>
        <w:widowControl w:val="0"/>
        <w:tabs>
          <w:tab w:val="left" w:pos="90"/>
          <w:tab w:val="right" w:pos="9090"/>
        </w:tabs>
        <w:autoSpaceDE w:val="0"/>
        <w:autoSpaceDN w:val="0"/>
        <w:adjustRightInd w:val="0"/>
        <w:spacing w:before="16"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Bath Building Society</w:t>
      </w:r>
      <w:r w:rsidRPr="002A1E45">
        <w:rPr>
          <w:rFonts w:eastAsia="Times New Roman"/>
          <w:color w:val="auto"/>
          <w:szCs w:val="24"/>
        </w:rPr>
        <w:tab/>
      </w:r>
      <w:r w:rsidRPr="002A1E45">
        <w:rPr>
          <w:rFonts w:eastAsia="Times New Roman"/>
          <w:sz w:val="20"/>
          <w:szCs w:val="20"/>
        </w:rPr>
        <w:t>£37,533.09</w:t>
      </w:r>
    </w:p>
    <w:p w14:paraId="3C4C9D4C" w14:textId="77777777" w:rsidR="002A1E45" w:rsidRPr="002A1E45" w:rsidRDefault="002A1E45" w:rsidP="002A1E45">
      <w:pPr>
        <w:widowControl w:val="0"/>
        <w:tabs>
          <w:tab w:val="left" w:pos="90"/>
          <w:tab w:val="right" w:pos="9090"/>
        </w:tabs>
        <w:autoSpaceDE w:val="0"/>
        <w:autoSpaceDN w:val="0"/>
        <w:adjustRightInd w:val="0"/>
        <w:spacing w:before="16"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Reserves West Bromwich</w:t>
      </w:r>
      <w:r w:rsidRPr="002A1E45">
        <w:rPr>
          <w:rFonts w:eastAsia="Times New Roman"/>
          <w:color w:val="auto"/>
          <w:szCs w:val="24"/>
        </w:rPr>
        <w:tab/>
      </w:r>
      <w:r w:rsidRPr="002A1E45">
        <w:rPr>
          <w:rFonts w:eastAsia="Times New Roman"/>
          <w:sz w:val="20"/>
          <w:szCs w:val="20"/>
        </w:rPr>
        <w:t>£30,471.05</w:t>
      </w:r>
    </w:p>
    <w:p w14:paraId="623B4EC4" w14:textId="205AAD67" w:rsidR="002A1E45" w:rsidRPr="002A1E45" w:rsidRDefault="002A1E45" w:rsidP="002A1E45">
      <w:pPr>
        <w:widowControl w:val="0"/>
        <w:tabs>
          <w:tab w:val="left" w:pos="90"/>
          <w:tab w:val="right" w:pos="9090"/>
        </w:tabs>
        <w:autoSpaceDE w:val="0"/>
        <w:autoSpaceDN w:val="0"/>
        <w:adjustRightInd w:val="0"/>
        <w:spacing w:before="16"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Total</w:t>
      </w:r>
      <w:r w:rsidRPr="002A1E45">
        <w:rPr>
          <w:rFonts w:eastAsia="Times New Roman"/>
          <w:color w:val="auto"/>
          <w:szCs w:val="24"/>
        </w:rPr>
        <w:tab/>
      </w:r>
      <w:r w:rsidRPr="002A1E45">
        <w:rPr>
          <w:rFonts w:eastAsia="Times New Roman"/>
          <w:sz w:val="20"/>
          <w:szCs w:val="20"/>
        </w:rPr>
        <w:t>£83,428.21</w:t>
      </w:r>
    </w:p>
    <w:p w14:paraId="18498D19" w14:textId="77777777" w:rsidR="002A1E45" w:rsidRPr="002A1E45" w:rsidRDefault="002A1E45" w:rsidP="002A1E45">
      <w:pPr>
        <w:widowControl w:val="0"/>
        <w:tabs>
          <w:tab w:val="left" w:pos="113"/>
          <w:tab w:val="right" w:pos="6212"/>
          <w:tab w:val="right" w:pos="7983"/>
          <w:tab w:val="right" w:pos="9618"/>
        </w:tabs>
        <w:autoSpaceDE w:val="0"/>
        <w:autoSpaceDN w:val="0"/>
        <w:adjustRightInd w:val="0"/>
        <w:spacing w:before="405"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RECEIPTS</w:t>
      </w:r>
      <w:r w:rsidRPr="002A1E45">
        <w:rPr>
          <w:rFonts w:eastAsia="Times New Roman"/>
          <w:color w:val="auto"/>
          <w:szCs w:val="24"/>
        </w:rPr>
        <w:tab/>
      </w:r>
      <w:r w:rsidRPr="002A1E45">
        <w:rPr>
          <w:rFonts w:eastAsia="Times New Roman"/>
          <w:sz w:val="20"/>
          <w:szCs w:val="20"/>
        </w:rPr>
        <w:t>Net</w:t>
      </w:r>
      <w:r w:rsidRPr="002A1E45">
        <w:rPr>
          <w:rFonts w:eastAsia="Times New Roman"/>
          <w:color w:val="auto"/>
          <w:szCs w:val="24"/>
        </w:rPr>
        <w:tab/>
      </w:r>
      <w:r w:rsidRPr="002A1E45">
        <w:rPr>
          <w:rFonts w:eastAsia="Times New Roman"/>
          <w:sz w:val="20"/>
          <w:szCs w:val="20"/>
        </w:rPr>
        <w:t>Vat</w:t>
      </w:r>
      <w:r w:rsidRPr="002A1E45">
        <w:rPr>
          <w:rFonts w:eastAsia="Times New Roman"/>
          <w:color w:val="auto"/>
          <w:szCs w:val="24"/>
        </w:rPr>
        <w:tab/>
      </w:r>
      <w:r w:rsidRPr="002A1E45">
        <w:rPr>
          <w:rFonts w:eastAsia="Times New Roman"/>
          <w:sz w:val="20"/>
          <w:szCs w:val="20"/>
        </w:rPr>
        <w:t>Gross</w:t>
      </w:r>
    </w:p>
    <w:p w14:paraId="58B6AE07" w14:textId="77777777" w:rsidR="002A1E45" w:rsidRPr="002A1E45" w:rsidRDefault="002A1E45" w:rsidP="002A1E45">
      <w:pPr>
        <w:widowControl w:val="0"/>
        <w:tabs>
          <w:tab w:val="left" w:pos="113"/>
          <w:tab w:val="right" w:pos="6212"/>
          <w:tab w:val="right" w:pos="7983"/>
          <w:tab w:val="right" w:pos="9618"/>
        </w:tabs>
        <w:autoSpaceDE w:val="0"/>
        <w:autoSpaceDN w:val="0"/>
        <w:adjustRightInd w:val="0"/>
        <w:spacing w:before="19"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Council</w:t>
      </w:r>
      <w:r w:rsidRPr="002A1E45">
        <w:rPr>
          <w:rFonts w:eastAsia="Times New Roman"/>
          <w:color w:val="auto"/>
          <w:szCs w:val="24"/>
        </w:rPr>
        <w:tab/>
      </w:r>
      <w:r w:rsidRPr="002A1E45">
        <w:rPr>
          <w:rFonts w:eastAsia="Times New Roman"/>
          <w:sz w:val="20"/>
          <w:szCs w:val="20"/>
        </w:rPr>
        <w:t>£83,556.81</w:t>
      </w:r>
      <w:r w:rsidRPr="002A1E45">
        <w:rPr>
          <w:rFonts w:eastAsia="Times New Roman"/>
          <w:color w:val="auto"/>
          <w:szCs w:val="24"/>
        </w:rPr>
        <w:tab/>
      </w:r>
      <w:r w:rsidRPr="002A1E45">
        <w:rPr>
          <w:rFonts w:eastAsia="Times New Roman"/>
          <w:sz w:val="20"/>
          <w:szCs w:val="20"/>
        </w:rPr>
        <w:t>£0.00</w:t>
      </w:r>
      <w:r w:rsidRPr="002A1E45">
        <w:rPr>
          <w:rFonts w:eastAsia="Times New Roman"/>
          <w:color w:val="auto"/>
          <w:szCs w:val="24"/>
        </w:rPr>
        <w:tab/>
      </w:r>
      <w:r w:rsidRPr="002A1E45">
        <w:rPr>
          <w:rFonts w:eastAsia="Times New Roman"/>
          <w:sz w:val="20"/>
          <w:szCs w:val="20"/>
        </w:rPr>
        <w:t>£83,556.81</w:t>
      </w:r>
    </w:p>
    <w:p w14:paraId="733F3A5A" w14:textId="77777777" w:rsidR="002A1E45" w:rsidRPr="002A1E45" w:rsidRDefault="002A1E45" w:rsidP="002A1E45">
      <w:pPr>
        <w:widowControl w:val="0"/>
        <w:tabs>
          <w:tab w:val="left" w:pos="113"/>
          <w:tab w:val="right" w:pos="6212"/>
          <w:tab w:val="right" w:pos="7983"/>
          <w:tab w:val="right" w:pos="9618"/>
        </w:tabs>
        <w:autoSpaceDE w:val="0"/>
        <w:autoSpaceDN w:val="0"/>
        <w:adjustRightInd w:val="0"/>
        <w:spacing w:before="49"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Total Receipts</w:t>
      </w:r>
      <w:r w:rsidRPr="002A1E45">
        <w:rPr>
          <w:rFonts w:eastAsia="Times New Roman"/>
          <w:color w:val="auto"/>
          <w:szCs w:val="24"/>
        </w:rPr>
        <w:tab/>
      </w:r>
      <w:r w:rsidRPr="002A1E45">
        <w:rPr>
          <w:rFonts w:eastAsia="Times New Roman"/>
          <w:sz w:val="20"/>
          <w:szCs w:val="20"/>
        </w:rPr>
        <w:t>£83,556.81</w:t>
      </w:r>
      <w:r w:rsidRPr="002A1E45">
        <w:rPr>
          <w:rFonts w:eastAsia="Times New Roman"/>
          <w:color w:val="auto"/>
          <w:szCs w:val="24"/>
        </w:rPr>
        <w:tab/>
      </w:r>
      <w:r w:rsidRPr="002A1E45">
        <w:rPr>
          <w:rFonts w:eastAsia="Times New Roman"/>
          <w:sz w:val="20"/>
          <w:szCs w:val="20"/>
        </w:rPr>
        <w:t>£0.00</w:t>
      </w:r>
      <w:r w:rsidRPr="002A1E45">
        <w:rPr>
          <w:rFonts w:eastAsia="Times New Roman"/>
          <w:color w:val="auto"/>
          <w:szCs w:val="24"/>
        </w:rPr>
        <w:tab/>
      </w:r>
      <w:r w:rsidRPr="002A1E45">
        <w:rPr>
          <w:rFonts w:eastAsia="Times New Roman"/>
          <w:sz w:val="20"/>
          <w:szCs w:val="20"/>
        </w:rPr>
        <w:t>£83,556.81</w:t>
      </w:r>
    </w:p>
    <w:p w14:paraId="5BAE798B" w14:textId="77777777" w:rsidR="002A1E45" w:rsidRPr="002A1E45" w:rsidRDefault="002A1E45" w:rsidP="002A1E45">
      <w:pPr>
        <w:widowControl w:val="0"/>
        <w:tabs>
          <w:tab w:val="left" w:pos="90"/>
          <w:tab w:val="right" w:pos="6174"/>
          <w:tab w:val="right" w:pos="7915"/>
          <w:tab w:val="right" w:pos="9672"/>
        </w:tabs>
        <w:autoSpaceDE w:val="0"/>
        <w:autoSpaceDN w:val="0"/>
        <w:adjustRightInd w:val="0"/>
        <w:spacing w:before="158"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PAYMENTS</w:t>
      </w:r>
      <w:r w:rsidRPr="002A1E45">
        <w:rPr>
          <w:rFonts w:eastAsia="Times New Roman"/>
          <w:color w:val="auto"/>
          <w:szCs w:val="24"/>
        </w:rPr>
        <w:tab/>
      </w:r>
      <w:r w:rsidRPr="002A1E45">
        <w:rPr>
          <w:rFonts w:eastAsia="Times New Roman"/>
          <w:sz w:val="20"/>
          <w:szCs w:val="20"/>
        </w:rPr>
        <w:t>Net</w:t>
      </w:r>
      <w:r w:rsidRPr="002A1E45">
        <w:rPr>
          <w:rFonts w:eastAsia="Times New Roman"/>
          <w:color w:val="auto"/>
          <w:szCs w:val="24"/>
        </w:rPr>
        <w:tab/>
      </w:r>
      <w:r w:rsidRPr="002A1E45">
        <w:rPr>
          <w:rFonts w:eastAsia="Times New Roman"/>
          <w:sz w:val="20"/>
          <w:szCs w:val="20"/>
        </w:rPr>
        <w:t>Vat</w:t>
      </w:r>
      <w:r w:rsidRPr="002A1E45">
        <w:rPr>
          <w:rFonts w:eastAsia="Times New Roman"/>
          <w:color w:val="auto"/>
          <w:szCs w:val="24"/>
        </w:rPr>
        <w:tab/>
      </w:r>
      <w:r w:rsidRPr="002A1E45">
        <w:rPr>
          <w:rFonts w:eastAsia="Times New Roman"/>
          <w:sz w:val="20"/>
          <w:szCs w:val="20"/>
        </w:rPr>
        <w:t>Gross</w:t>
      </w:r>
    </w:p>
    <w:p w14:paraId="4F79A43C" w14:textId="77777777" w:rsidR="002A1E45" w:rsidRPr="002A1E45" w:rsidRDefault="002A1E45" w:rsidP="002A1E45">
      <w:pPr>
        <w:widowControl w:val="0"/>
        <w:tabs>
          <w:tab w:val="left" w:pos="90"/>
          <w:tab w:val="right" w:pos="6174"/>
          <w:tab w:val="right" w:pos="7915"/>
          <w:tab w:val="right" w:pos="9671"/>
        </w:tabs>
        <w:autoSpaceDE w:val="0"/>
        <w:autoSpaceDN w:val="0"/>
        <w:adjustRightInd w:val="0"/>
        <w:spacing w:before="19"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Council</w:t>
      </w:r>
      <w:r w:rsidRPr="002A1E45">
        <w:rPr>
          <w:rFonts w:eastAsia="Times New Roman"/>
          <w:color w:val="auto"/>
          <w:szCs w:val="24"/>
        </w:rPr>
        <w:tab/>
      </w:r>
      <w:r w:rsidRPr="002A1E45">
        <w:rPr>
          <w:rFonts w:eastAsia="Times New Roman"/>
          <w:sz w:val="20"/>
          <w:szCs w:val="20"/>
        </w:rPr>
        <w:t>£60,506.01</w:t>
      </w:r>
      <w:r w:rsidRPr="002A1E45">
        <w:rPr>
          <w:rFonts w:eastAsia="Times New Roman"/>
          <w:color w:val="auto"/>
          <w:szCs w:val="24"/>
        </w:rPr>
        <w:tab/>
      </w:r>
      <w:r w:rsidRPr="002A1E45">
        <w:rPr>
          <w:rFonts w:eastAsia="Times New Roman"/>
          <w:sz w:val="20"/>
          <w:szCs w:val="20"/>
        </w:rPr>
        <w:t>£1,883.07</w:t>
      </w:r>
      <w:r w:rsidRPr="002A1E45">
        <w:rPr>
          <w:rFonts w:eastAsia="Times New Roman"/>
          <w:color w:val="auto"/>
          <w:szCs w:val="24"/>
        </w:rPr>
        <w:tab/>
      </w:r>
      <w:r w:rsidRPr="002A1E45">
        <w:rPr>
          <w:rFonts w:eastAsia="Times New Roman"/>
          <w:sz w:val="20"/>
          <w:szCs w:val="20"/>
        </w:rPr>
        <w:t>£62,389.08</w:t>
      </w:r>
    </w:p>
    <w:p w14:paraId="089E6A5E" w14:textId="77777777" w:rsidR="002A1E45" w:rsidRPr="002A1E45" w:rsidRDefault="002A1E45" w:rsidP="002A1E45">
      <w:pPr>
        <w:widowControl w:val="0"/>
        <w:tabs>
          <w:tab w:val="left" w:pos="90"/>
          <w:tab w:val="right" w:pos="6174"/>
          <w:tab w:val="right" w:pos="7915"/>
          <w:tab w:val="right" w:pos="9672"/>
        </w:tabs>
        <w:autoSpaceDE w:val="0"/>
        <w:autoSpaceDN w:val="0"/>
        <w:adjustRightInd w:val="0"/>
        <w:spacing w:before="49"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Total Payments</w:t>
      </w:r>
      <w:r w:rsidRPr="002A1E45">
        <w:rPr>
          <w:rFonts w:eastAsia="Times New Roman"/>
          <w:color w:val="auto"/>
          <w:szCs w:val="24"/>
        </w:rPr>
        <w:tab/>
      </w:r>
      <w:r w:rsidRPr="002A1E45">
        <w:rPr>
          <w:rFonts w:eastAsia="Times New Roman"/>
          <w:sz w:val="20"/>
          <w:szCs w:val="20"/>
        </w:rPr>
        <w:t>£60,506.01</w:t>
      </w:r>
      <w:r w:rsidRPr="002A1E45">
        <w:rPr>
          <w:rFonts w:eastAsia="Times New Roman"/>
          <w:color w:val="auto"/>
          <w:szCs w:val="24"/>
        </w:rPr>
        <w:tab/>
      </w:r>
      <w:r w:rsidRPr="002A1E45">
        <w:rPr>
          <w:rFonts w:eastAsia="Times New Roman"/>
          <w:sz w:val="20"/>
          <w:szCs w:val="20"/>
        </w:rPr>
        <w:t>£1,883.07</w:t>
      </w:r>
      <w:r w:rsidRPr="002A1E45">
        <w:rPr>
          <w:rFonts w:eastAsia="Times New Roman"/>
          <w:color w:val="auto"/>
          <w:szCs w:val="24"/>
        </w:rPr>
        <w:tab/>
      </w:r>
      <w:r w:rsidRPr="002A1E45">
        <w:rPr>
          <w:rFonts w:eastAsia="Times New Roman"/>
          <w:sz w:val="20"/>
          <w:szCs w:val="20"/>
        </w:rPr>
        <w:t>£62,389.08</w:t>
      </w:r>
    </w:p>
    <w:p w14:paraId="40634016" w14:textId="77777777" w:rsidR="002A1E45" w:rsidRPr="002A1E45" w:rsidRDefault="002A1E45" w:rsidP="002A1E45">
      <w:pPr>
        <w:widowControl w:val="0"/>
        <w:tabs>
          <w:tab w:val="left" w:pos="90"/>
        </w:tabs>
        <w:autoSpaceDE w:val="0"/>
        <w:autoSpaceDN w:val="0"/>
        <w:adjustRightInd w:val="0"/>
        <w:spacing w:before="126" w:after="0" w:line="240" w:lineRule="auto"/>
        <w:ind w:left="0" w:right="0" w:firstLine="0"/>
        <w:rPr>
          <w:rFonts w:eastAsia="Times New Roman"/>
          <w:sz w:val="25"/>
          <w:szCs w:val="25"/>
        </w:rPr>
      </w:pPr>
      <w:r w:rsidRPr="002A1E45">
        <w:rPr>
          <w:rFonts w:eastAsia="Times New Roman"/>
          <w:sz w:val="20"/>
          <w:szCs w:val="20"/>
        </w:rPr>
        <w:t xml:space="preserve">Closing </w:t>
      </w:r>
    </w:p>
    <w:p w14:paraId="3A9E5EB7" w14:textId="77777777" w:rsidR="002A1E45" w:rsidRPr="002A1E45" w:rsidRDefault="002A1E45" w:rsidP="002A1E45">
      <w:pPr>
        <w:widowControl w:val="0"/>
        <w:tabs>
          <w:tab w:val="left" w:pos="90"/>
        </w:tabs>
        <w:autoSpaceDE w:val="0"/>
        <w:autoSpaceDN w:val="0"/>
        <w:adjustRightInd w:val="0"/>
        <w:spacing w:before="19" w:after="0" w:line="240" w:lineRule="auto"/>
        <w:ind w:left="0" w:right="0" w:firstLine="0"/>
        <w:rPr>
          <w:rFonts w:eastAsia="Times New Roman"/>
          <w:b/>
          <w:bCs/>
          <w:sz w:val="27"/>
          <w:szCs w:val="27"/>
        </w:rPr>
      </w:pPr>
      <w:r w:rsidRPr="002A1E45">
        <w:rPr>
          <w:rFonts w:eastAsia="Times New Roman"/>
          <w:b/>
          <w:bCs/>
          <w:sz w:val="22"/>
        </w:rPr>
        <w:t>Ordinary Accounts</w:t>
      </w:r>
    </w:p>
    <w:p w14:paraId="68A45A56" w14:textId="77777777" w:rsidR="002A1E45" w:rsidRPr="002A1E45" w:rsidRDefault="002A1E45" w:rsidP="002A1E45">
      <w:pPr>
        <w:widowControl w:val="0"/>
        <w:tabs>
          <w:tab w:val="left" w:pos="90"/>
          <w:tab w:val="right" w:pos="9030"/>
        </w:tabs>
        <w:autoSpaceDE w:val="0"/>
        <w:autoSpaceDN w:val="0"/>
        <w:adjustRightInd w:val="0"/>
        <w:spacing w:before="98" w:after="0" w:line="240" w:lineRule="auto"/>
        <w:ind w:left="0" w:right="0" w:firstLine="0"/>
        <w:rPr>
          <w:rFonts w:eastAsia="Times New Roman"/>
          <w:sz w:val="25"/>
          <w:szCs w:val="25"/>
        </w:rPr>
      </w:pPr>
      <w:proofErr w:type="gramStart"/>
      <w:r w:rsidRPr="002A1E45">
        <w:rPr>
          <w:rFonts w:eastAsia="Times New Roman"/>
          <w:sz w:val="20"/>
          <w:szCs w:val="20"/>
        </w:rPr>
        <w:t>.BARCLAYS</w:t>
      </w:r>
      <w:proofErr w:type="gramEnd"/>
      <w:r w:rsidRPr="002A1E45">
        <w:rPr>
          <w:rFonts w:eastAsia="Times New Roman"/>
          <w:sz w:val="20"/>
          <w:szCs w:val="20"/>
        </w:rPr>
        <w:t xml:space="preserve"> BANK</w:t>
      </w:r>
      <w:r w:rsidRPr="002A1E45">
        <w:rPr>
          <w:rFonts w:eastAsia="Times New Roman"/>
          <w:color w:val="auto"/>
          <w:szCs w:val="24"/>
        </w:rPr>
        <w:tab/>
      </w:r>
      <w:r w:rsidRPr="002A1E45">
        <w:rPr>
          <w:rFonts w:eastAsia="Times New Roman"/>
          <w:sz w:val="20"/>
          <w:szCs w:val="20"/>
        </w:rPr>
        <w:t>£949.73</w:t>
      </w:r>
    </w:p>
    <w:p w14:paraId="042A7681" w14:textId="77777777" w:rsidR="002A1E45" w:rsidRPr="002A1E45" w:rsidRDefault="002A1E45" w:rsidP="002A1E45">
      <w:pPr>
        <w:widowControl w:val="0"/>
        <w:tabs>
          <w:tab w:val="left" w:pos="90"/>
          <w:tab w:val="right" w:pos="9030"/>
        </w:tabs>
        <w:autoSpaceDE w:val="0"/>
        <w:autoSpaceDN w:val="0"/>
        <w:adjustRightInd w:val="0"/>
        <w:spacing w:before="16" w:after="0" w:line="240" w:lineRule="auto"/>
        <w:ind w:left="0" w:right="0" w:firstLine="0"/>
        <w:rPr>
          <w:rFonts w:eastAsia="Times New Roman"/>
          <w:sz w:val="25"/>
          <w:szCs w:val="25"/>
        </w:rPr>
      </w:pPr>
      <w:proofErr w:type="gramStart"/>
      <w:r w:rsidRPr="002A1E45">
        <w:rPr>
          <w:rFonts w:eastAsia="Times New Roman"/>
          <w:sz w:val="20"/>
          <w:szCs w:val="20"/>
        </w:rPr>
        <w:t>.COOPERATIVE</w:t>
      </w:r>
      <w:proofErr w:type="gramEnd"/>
      <w:r w:rsidRPr="002A1E45">
        <w:rPr>
          <w:rFonts w:eastAsia="Times New Roman"/>
          <w:sz w:val="20"/>
          <w:szCs w:val="20"/>
        </w:rPr>
        <w:t xml:space="preserve"> BANK C &amp; I</w:t>
      </w:r>
      <w:r w:rsidRPr="002A1E45">
        <w:rPr>
          <w:rFonts w:eastAsia="Times New Roman"/>
          <w:color w:val="auto"/>
          <w:szCs w:val="24"/>
        </w:rPr>
        <w:tab/>
      </w:r>
      <w:r w:rsidRPr="002A1E45">
        <w:rPr>
          <w:rFonts w:eastAsia="Times New Roman"/>
          <w:sz w:val="20"/>
          <w:szCs w:val="20"/>
        </w:rPr>
        <w:t>£21,844.46</w:t>
      </w:r>
    </w:p>
    <w:p w14:paraId="6C10DD7F" w14:textId="77777777" w:rsidR="002A1E45" w:rsidRPr="002A1E45" w:rsidRDefault="002A1E45" w:rsidP="002A1E45">
      <w:pPr>
        <w:widowControl w:val="0"/>
        <w:tabs>
          <w:tab w:val="left" w:pos="90"/>
          <w:tab w:val="right" w:pos="9030"/>
        </w:tabs>
        <w:autoSpaceDE w:val="0"/>
        <w:autoSpaceDN w:val="0"/>
        <w:adjustRightInd w:val="0"/>
        <w:spacing w:before="16" w:after="0" w:line="240" w:lineRule="auto"/>
        <w:ind w:left="0" w:right="0" w:firstLine="0"/>
        <w:rPr>
          <w:rFonts w:eastAsia="Times New Roman"/>
          <w:sz w:val="25"/>
          <w:szCs w:val="25"/>
        </w:rPr>
      </w:pPr>
      <w:r w:rsidRPr="002A1E45">
        <w:rPr>
          <w:rFonts w:eastAsia="Times New Roman"/>
          <w:sz w:val="20"/>
          <w:szCs w:val="20"/>
        </w:rPr>
        <w:t>Bath Building Society</w:t>
      </w:r>
      <w:r w:rsidRPr="002A1E45">
        <w:rPr>
          <w:rFonts w:eastAsia="Times New Roman"/>
          <w:color w:val="auto"/>
          <w:szCs w:val="24"/>
        </w:rPr>
        <w:tab/>
      </w:r>
      <w:r w:rsidRPr="002A1E45">
        <w:rPr>
          <w:rFonts w:eastAsia="Times New Roman"/>
          <w:sz w:val="20"/>
          <w:szCs w:val="20"/>
        </w:rPr>
        <w:t>£37,533.09</w:t>
      </w:r>
    </w:p>
    <w:p w14:paraId="5E0E3889" w14:textId="77777777" w:rsidR="002A1E45" w:rsidRPr="002A1E45" w:rsidRDefault="002A1E45" w:rsidP="002A1E45">
      <w:pPr>
        <w:widowControl w:val="0"/>
        <w:tabs>
          <w:tab w:val="left" w:pos="90"/>
          <w:tab w:val="right" w:pos="9030"/>
        </w:tabs>
        <w:autoSpaceDE w:val="0"/>
        <w:autoSpaceDN w:val="0"/>
        <w:adjustRightInd w:val="0"/>
        <w:spacing w:before="16" w:after="0" w:line="240" w:lineRule="auto"/>
        <w:ind w:left="0" w:right="0" w:firstLine="0"/>
        <w:rPr>
          <w:rFonts w:eastAsia="Times New Roman"/>
          <w:sz w:val="25"/>
          <w:szCs w:val="25"/>
        </w:rPr>
      </w:pPr>
      <w:r w:rsidRPr="002A1E45">
        <w:rPr>
          <w:rFonts w:eastAsia="Times New Roman"/>
          <w:sz w:val="20"/>
          <w:szCs w:val="20"/>
        </w:rPr>
        <w:t>Reserves West Bromwich</w:t>
      </w:r>
      <w:r w:rsidRPr="002A1E45">
        <w:rPr>
          <w:rFonts w:eastAsia="Times New Roman"/>
          <w:color w:val="auto"/>
          <w:szCs w:val="24"/>
        </w:rPr>
        <w:tab/>
      </w:r>
      <w:r w:rsidRPr="002A1E45">
        <w:rPr>
          <w:rFonts w:eastAsia="Times New Roman"/>
          <w:sz w:val="20"/>
          <w:szCs w:val="20"/>
        </w:rPr>
        <w:t>£44,268.66</w:t>
      </w:r>
    </w:p>
    <w:p w14:paraId="629BD315" w14:textId="77777777" w:rsidR="002A1E45" w:rsidRPr="002A1E45" w:rsidRDefault="002A1E45" w:rsidP="002A1E45">
      <w:pPr>
        <w:widowControl w:val="0"/>
        <w:tabs>
          <w:tab w:val="left" w:pos="90"/>
          <w:tab w:val="right" w:pos="9030"/>
        </w:tabs>
        <w:autoSpaceDE w:val="0"/>
        <w:autoSpaceDN w:val="0"/>
        <w:adjustRightInd w:val="0"/>
        <w:spacing w:before="16" w:after="0" w:line="240" w:lineRule="auto"/>
        <w:ind w:left="0" w:right="0" w:firstLine="0"/>
        <w:rPr>
          <w:rFonts w:eastAsia="Times New Roman"/>
          <w:sz w:val="25"/>
          <w:szCs w:val="25"/>
        </w:rPr>
      </w:pPr>
      <w:r w:rsidRPr="002A1E45">
        <w:rPr>
          <w:rFonts w:eastAsia="Times New Roman"/>
          <w:sz w:val="20"/>
          <w:szCs w:val="20"/>
        </w:rPr>
        <w:t>Total</w:t>
      </w:r>
      <w:r w:rsidRPr="002A1E45">
        <w:rPr>
          <w:rFonts w:eastAsia="Times New Roman"/>
          <w:color w:val="auto"/>
          <w:szCs w:val="24"/>
        </w:rPr>
        <w:tab/>
      </w:r>
      <w:r w:rsidRPr="002A1E45">
        <w:rPr>
          <w:rFonts w:eastAsia="Times New Roman"/>
          <w:sz w:val="20"/>
          <w:szCs w:val="20"/>
        </w:rPr>
        <w:t>£104,595.94</w:t>
      </w:r>
    </w:p>
    <w:p w14:paraId="0EFDBB60" w14:textId="77777777" w:rsidR="002A1E45" w:rsidRPr="002A1E45" w:rsidRDefault="002A1E45" w:rsidP="002A1E45">
      <w:pPr>
        <w:widowControl w:val="0"/>
        <w:tabs>
          <w:tab w:val="left" w:pos="135"/>
        </w:tabs>
        <w:autoSpaceDE w:val="0"/>
        <w:autoSpaceDN w:val="0"/>
        <w:adjustRightInd w:val="0"/>
        <w:spacing w:before="1593" w:after="0" w:line="240" w:lineRule="auto"/>
        <w:ind w:left="0" w:right="0" w:firstLine="0"/>
        <w:rPr>
          <w:rFonts w:eastAsia="Times New Roman"/>
          <w:sz w:val="21"/>
          <w:szCs w:val="21"/>
        </w:rPr>
      </w:pPr>
      <w:r w:rsidRPr="002A1E45">
        <w:rPr>
          <w:rFonts w:eastAsia="Times New Roman"/>
          <w:color w:val="auto"/>
          <w:szCs w:val="24"/>
        </w:rPr>
        <w:tab/>
      </w:r>
      <w:r w:rsidRPr="002A1E45">
        <w:rPr>
          <w:rFonts w:eastAsia="Times New Roman"/>
          <w:sz w:val="16"/>
          <w:szCs w:val="16"/>
        </w:rPr>
        <w:t>Signed</w:t>
      </w:r>
    </w:p>
    <w:p w14:paraId="370A172F" w14:textId="77777777" w:rsidR="002A1E45" w:rsidRPr="002A1E45" w:rsidRDefault="002A1E45" w:rsidP="002A1E45">
      <w:pPr>
        <w:widowControl w:val="0"/>
        <w:tabs>
          <w:tab w:val="left" w:pos="120"/>
          <w:tab w:val="left" w:pos="6315"/>
        </w:tabs>
        <w:autoSpaceDE w:val="0"/>
        <w:autoSpaceDN w:val="0"/>
        <w:adjustRightInd w:val="0"/>
        <w:spacing w:before="90" w:after="0" w:line="240" w:lineRule="auto"/>
        <w:ind w:left="0" w:right="0" w:firstLine="0"/>
        <w:rPr>
          <w:rFonts w:eastAsia="Times New Roman"/>
          <w:sz w:val="21"/>
          <w:szCs w:val="21"/>
        </w:rPr>
      </w:pPr>
      <w:r w:rsidRPr="002A1E45">
        <w:rPr>
          <w:rFonts w:eastAsia="Times New Roman"/>
          <w:color w:val="auto"/>
          <w:szCs w:val="24"/>
        </w:rPr>
        <w:tab/>
      </w:r>
      <w:r w:rsidRPr="002A1E45">
        <w:rPr>
          <w:rFonts w:eastAsia="Times New Roman"/>
          <w:sz w:val="16"/>
          <w:szCs w:val="16"/>
        </w:rPr>
        <w:t>Chair</w:t>
      </w:r>
      <w:r w:rsidRPr="002A1E45">
        <w:rPr>
          <w:rFonts w:eastAsia="Times New Roman"/>
          <w:color w:val="auto"/>
          <w:szCs w:val="24"/>
        </w:rPr>
        <w:tab/>
      </w:r>
      <w:r w:rsidRPr="002A1E45">
        <w:rPr>
          <w:rFonts w:eastAsia="Times New Roman"/>
          <w:sz w:val="16"/>
          <w:szCs w:val="16"/>
        </w:rPr>
        <w:t>Clerk / Responsible Financial Officer</w:t>
      </w:r>
    </w:p>
    <w:p w14:paraId="19284097" w14:textId="77777777" w:rsidR="002A1E45" w:rsidRPr="002A1E45" w:rsidRDefault="002A1E45" w:rsidP="002A1E45">
      <w:pPr>
        <w:widowControl w:val="0"/>
        <w:tabs>
          <w:tab w:val="left" w:pos="90"/>
          <w:tab w:val="center" w:pos="4942"/>
          <w:tab w:val="right" w:pos="9555"/>
        </w:tabs>
        <w:autoSpaceDE w:val="0"/>
        <w:autoSpaceDN w:val="0"/>
        <w:adjustRightInd w:val="0"/>
        <w:spacing w:before="3989" w:after="0" w:line="240" w:lineRule="auto"/>
        <w:ind w:left="0" w:right="0" w:firstLine="0"/>
        <w:rPr>
          <w:rFonts w:ascii="Times New Roman" w:eastAsia="Times New Roman" w:hAnsi="Times New Roman" w:cs="Times New Roman"/>
          <w:b/>
          <w:bCs/>
          <w:i/>
          <w:iCs/>
          <w:sz w:val="18"/>
          <w:szCs w:val="18"/>
        </w:rPr>
      </w:pPr>
      <w:r w:rsidRPr="002A1E45">
        <w:rPr>
          <w:rFonts w:eastAsia="Times New Roman"/>
          <w:color w:val="auto"/>
          <w:szCs w:val="24"/>
        </w:rPr>
        <w:tab/>
      </w:r>
      <w:r w:rsidRPr="002A1E45">
        <w:rPr>
          <w:rFonts w:ascii="Times New Roman" w:eastAsia="Times New Roman" w:hAnsi="Times New Roman" w:cs="Times New Roman"/>
          <w:sz w:val="16"/>
          <w:szCs w:val="16"/>
        </w:rPr>
        <w:t xml:space="preserve">01/09/20    08:52 AM Vs: </w:t>
      </w:r>
      <w:r w:rsidRPr="002A1E45">
        <w:rPr>
          <w:rFonts w:eastAsia="Times New Roman"/>
          <w:color w:val="auto"/>
          <w:szCs w:val="24"/>
        </w:rPr>
        <w:tab/>
      </w:r>
      <w:r w:rsidRPr="002A1E45">
        <w:rPr>
          <w:rFonts w:ascii="Times New Roman" w:eastAsia="Times New Roman" w:hAnsi="Times New Roman" w:cs="Times New Roman"/>
          <w:b/>
          <w:bCs/>
          <w:i/>
          <w:iCs/>
          <w:sz w:val="22"/>
        </w:rPr>
        <w:t>Kinver Parish Council</w:t>
      </w:r>
      <w:r w:rsidRPr="002A1E45">
        <w:rPr>
          <w:rFonts w:eastAsia="Times New Roman"/>
          <w:color w:val="auto"/>
          <w:szCs w:val="24"/>
        </w:rPr>
        <w:tab/>
      </w:r>
      <w:r w:rsidRPr="002A1E45">
        <w:rPr>
          <w:rFonts w:ascii="Times New Roman" w:eastAsia="Times New Roman" w:hAnsi="Times New Roman" w:cs="Times New Roman"/>
          <w:b/>
          <w:bCs/>
          <w:i/>
          <w:iCs/>
          <w:sz w:val="18"/>
          <w:szCs w:val="18"/>
        </w:rPr>
        <w:t>Page 1 of 1</w:t>
      </w:r>
    </w:p>
    <w:p w14:paraId="3842A484" w14:textId="77777777" w:rsidR="002A1E45" w:rsidRPr="002A1E45" w:rsidRDefault="002A1E45" w:rsidP="002A1E45">
      <w:pPr>
        <w:widowControl w:val="0"/>
        <w:tabs>
          <w:tab w:val="left" w:pos="90"/>
        </w:tabs>
        <w:autoSpaceDE w:val="0"/>
        <w:autoSpaceDN w:val="0"/>
        <w:adjustRightInd w:val="0"/>
        <w:spacing w:after="0" w:line="240" w:lineRule="auto"/>
        <w:ind w:left="0" w:right="0" w:firstLine="0"/>
        <w:rPr>
          <w:rFonts w:eastAsia="Times New Roman"/>
          <w:b/>
          <w:bCs/>
          <w:sz w:val="40"/>
          <w:szCs w:val="40"/>
        </w:rPr>
      </w:pPr>
    </w:p>
    <w:p w14:paraId="6FAE369D" w14:textId="77777777" w:rsidR="002A1E45" w:rsidRPr="002A1E45" w:rsidRDefault="002A1E45" w:rsidP="002A1E45">
      <w:pPr>
        <w:widowControl w:val="0"/>
        <w:tabs>
          <w:tab w:val="left" w:pos="90"/>
        </w:tabs>
        <w:autoSpaceDE w:val="0"/>
        <w:autoSpaceDN w:val="0"/>
        <w:adjustRightInd w:val="0"/>
        <w:spacing w:after="0" w:line="240" w:lineRule="auto"/>
        <w:ind w:left="0" w:right="0" w:firstLine="0"/>
        <w:rPr>
          <w:rFonts w:eastAsia="Times New Roman"/>
          <w:b/>
          <w:bCs/>
          <w:sz w:val="28"/>
          <w:szCs w:val="28"/>
        </w:rPr>
      </w:pPr>
    </w:p>
    <w:p w14:paraId="09721D00" w14:textId="77777777" w:rsidR="002A1E45" w:rsidRPr="002A1E45" w:rsidRDefault="002A1E45" w:rsidP="002A1E45">
      <w:pPr>
        <w:widowControl w:val="0"/>
        <w:tabs>
          <w:tab w:val="left" w:pos="90"/>
        </w:tabs>
        <w:autoSpaceDE w:val="0"/>
        <w:autoSpaceDN w:val="0"/>
        <w:adjustRightInd w:val="0"/>
        <w:spacing w:after="0" w:line="240" w:lineRule="auto"/>
        <w:ind w:left="0" w:right="0" w:firstLine="0"/>
        <w:rPr>
          <w:rFonts w:eastAsia="Times New Roman"/>
          <w:b/>
          <w:bCs/>
          <w:sz w:val="28"/>
          <w:szCs w:val="28"/>
        </w:rPr>
      </w:pPr>
    </w:p>
    <w:p w14:paraId="79CF3521" w14:textId="77777777" w:rsidR="002A1E45" w:rsidRPr="002A1E45" w:rsidRDefault="002A1E45" w:rsidP="002A1E45">
      <w:pPr>
        <w:widowControl w:val="0"/>
        <w:tabs>
          <w:tab w:val="left" w:pos="90"/>
        </w:tabs>
        <w:autoSpaceDE w:val="0"/>
        <w:autoSpaceDN w:val="0"/>
        <w:adjustRightInd w:val="0"/>
        <w:spacing w:after="0" w:line="240" w:lineRule="auto"/>
        <w:ind w:left="0" w:right="0" w:firstLine="0"/>
        <w:rPr>
          <w:rFonts w:eastAsia="Times New Roman"/>
          <w:b/>
          <w:bCs/>
          <w:sz w:val="28"/>
          <w:szCs w:val="28"/>
        </w:rPr>
      </w:pPr>
    </w:p>
    <w:p w14:paraId="1D3632AB" w14:textId="77777777" w:rsidR="002A1E45" w:rsidRPr="002A1E45" w:rsidRDefault="002A1E45" w:rsidP="002A1E45">
      <w:pPr>
        <w:widowControl w:val="0"/>
        <w:tabs>
          <w:tab w:val="left" w:pos="90"/>
        </w:tabs>
        <w:autoSpaceDE w:val="0"/>
        <w:autoSpaceDN w:val="0"/>
        <w:adjustRightInd w:val="0"/>
        <w:spacing w:after="0" w:line="240" w:lineRule="auto"/>
        <w:ind w:left="0" w:right="0" w:firstLine="0"/>
        <w:rPr>
          <w:rFonts w:eastAsia="Times New Roman"/>
          <w:b/>
          <w:bCs/>
          <w:sz w:val="28"/>
          <w:szCs w:val="28"/>
        </w:rPr>
      </w:pPr>
      <w:r w:rsidRPr="002A1E45">
        <w:rPr>
          <w:rFonts w:eastAsia="Times New Roman"/>
          <w:b/>
          <w:bCs/>
          <w:sz w:val="28"/>
          <w:szCs w:val="28"/>
        </w:rPr>
        <w:lastRenderedPageBreak/>
        <w:t>Financial Budget Comparison</w:t>
      </w:r>
    </w:p>
    <w:p w14:paraId="43429161" w14:textId="77777777" w:rsidR="002A1E45" w:rsidRPr="002A1E45" w:rsidRDefault="002A1E45" w:rsidP="002A1E45">
      <w:pPr>
        <w:widowControl w:val="0"/>
        <w:tabs>
          <w:tab w:val="left" w:pos="90"/>
        </w:tabs>
        <w:autoSpaceDE w:val="0"/>
        <w:autoSpaceDN w:val="0"/>
        <w:adjustRightInd w:val="0"/>
        <w:spacing w:before="76" w:after="0" w:line="240" w:lineRule="auto"/>
        <w:ind w:left="0" w:right="0" w:firstLine="0"/>
        <w:rPr>
          <w:rFonts w:eastAsia="Times New Roman"/>
          <w:sz w:val="25"/>
          <w:szCs w:val="25"/>
        </w:rPr>
      </w:pPr>
      <w:r w:rsidRPr="002A1E45">
        <w:rPr>
          <w:rFonts w:eastAsia="Times New Roman"/>
          <w:sz w:val="20"/>
          <w:szCs w:val="20"/>
        </w:rPr>
        <w:t>Comparison between 01/04/20 and 31/08/20 inclusive. Excludes transactions with an invoice date prior to 01/04/20</w:t>
      </w:r>
    </w:p>
    <w:p w14:paraId="6BD0061C" w14:textId="77777777" w:rsidR="002A1E45" w:rsidRPr="002A1E45" w:rsidRDefault="002A1E45" w:rsidP="002A1E45">
      <w:pPr>
        <w:widowControl w:val="0"/>
        <w:tabs>
          <w:tab w:val="right" w:pos="5446"/>
          <w:tab w:val="right" w:pos="8430"/>
          <w:tab w:val="right" w:pos="9805"/>
        </w:tabs>
        <w:autoSpaceDE w:val="0"/>
        <w:autoSpaceDN w:val="0"/>
        <w:adjustRightInd w:val="0"/>
        <w:spacing w:before="36" w:after="0" w:line="240" w:lineRule="auto"/>
        <w:ind w:left="0" w:right="0" w:firstLine="0"/>
        <w:rPr>
          <w:rFonts w:eastAsia="Times New Roman"/>
          <w:b/>
          <w:bCs/>
          <w:color w:val="1F0000"/>
          <w:sz w:val="25"/>
          <w:szCs w:val="25"/>
        </w:rPr>
      </w:pPr>
      <w:r w:rsidRPr="002A1E45">
        <w:rPr>
          <w:rFonts w:eastAsia="Times New Roman"/>
          <w:color w:val="auto"/>
          <w:szCs w:val="24"/>
        </w:rPr>
        <w:tab/>
      </w:r>
      <w:r w:rsidRPr="002A1E45">
        <w:rPr>
          <w:rFonts w:eastAsia="Times New Roman"/>
          <w:b/>
          <w:bCs/>
          <w:color w:val="1F0000"/>
          <w:sz w:val="20"/>
          <w:szCs w:val="20"/>
        </w:rPr>
        <w:t>2020/2021</w:t>
      </w:r>
      <w:r w:rsidRPr="002A1E45">
        <w:rPr>
          <w:rFonts w:eastAsia="Times New Roman"/>
          <w:color w:val="auto"/>
          <w:szCs w:val="24"/>
        </w:rPr>
        <w:tab/>
      </w:r>
      <w:r w:rsidRPr="002A1E45">
        <w:rPr>
          <w:rFonts w:eastAsia="Times New Roman"/>
          <w:b/>
          <w:bCs/>
          <w:color w:val="1F0000"/>
          <w:sz w:val="20"/>
          <w:szCs w:val="20"/>
        </w:rPr>
        <w:t>Actual Net</w:t>
      </w:r>
      <w:r w:rsidRPr="002A1E45">
        <w:rPr>
          <w:rFonts w:eastAsia="Times New Roman"/>
          <w:color w:val="auto"/>
          <w:szCs w:val="24"/>
        </w:rPr>
        <w:tab/>
      </w:r>
      <w:r w:rsidRPr="002A1E45">
        <w:rPr>
          <w:rFonts w:eastAsia="Times New Roman"/>
          <w:b/>
          <w:bCs/>
          <w:color w:val="1F0000"/>
          <w:sz w:val="20"/>
          <w:szCs w:val="20"/>
        </w:rPr>
        <w:t>Balance</w:t>
      </w:r>
    </w:p>
    <w:p w14:paraId="26875224" w14:textId="77777777" w:rsidR="002A1E45" w:rsidRPr="002A1E45" w:rsidRDefault="002A1E45" w:rsidP="002A1E45">
      <w:pPr>
        <w:widowControl w:val="0"/>
        <w:tabs>
          <w:tab w:val="left" w:pos="90"/>
        </w:tabs>
        <w:autoSpaceDE w:val="0"/>
        <w:autoSpaceDN w:val="0"/>
        <w:adjustRightInd w:val="0"/>
        <w:spacing w:before="391" w:after="0" w:line="240" w:lineRule="auto"/>
        <w:ind w:left="0" w:right="0" w:firstLine="0"/>
        <w:rPr>
          <w:rFonts w:eastAsia="Times New Roman"/>
          <w:b/>
          <w:bCs/>
          <w:color w:val="1F0000"/>
          <w:sz w:val="25"/>
          <w:szCs w:val="25"/>
        </w:rPr>
      </w:pPr>
      <w:r w:rsidRPr="002A1E45">
        <w:rPr>
          <w:rFonts w:eastAsia="Times New Roman"/>
          <w:color w:val="auto"/>
          <w:szCs w:val="24"/>
        </w:rPr>
        <w:tab/>
      </w:r>
      <w:r w:rsidRPr="002A1E45">
        <w:rPr>
          <w:rFonts w:eastAsia="Times New Roman"/>
          <w:b/>
          <w:bCs/>
          <w:color w:val="1F0000"/>
          <w:sz w:val="20"/>
          <w:szCs w:val="20"/>
        </w:rPr>
        <w:t>INCOME</w:t>
      </w:r>
    </w:p>
    <w:p w14:paraId="3066ED32" w14:textId="77777777" w:rsidR="002A1E45" w:rsidRPr="002A1E45" w:rsidRDefault="002A1E45" w:rsidP="002A1E45">
      <w:pPr>
        <w:widowControl w:val="0"/>
        <w:tabs>
          <w:tab w:val="left" w:pos="90"/>
        </w:tabs>
        <w:autoSpaceDE w:val="0"/>
        <w:autoSpaceDN w:val="0"/>
        <w:adjustRightInd w:val="0"/>
        <w:spacing w:before="115" w:after="0" w:line="240" w:lineRule="auto"/>
        <w:ind w:left="0" w:right="0" w:firstLine="0"/>
        <w:rPr>
          <w:rFonts w:eastAsia="Times New Roman"/>
          <w:b/>
          <w:bCs/>
          <w:sz w:val="25"/>
          <w:szCs w:val="25"/>
        </w:rPr>
      </w:pPr>
      <w:r w:rsidRPr="002A1E45">
        <w:rPr>
          <w:rFonts w:eastAsia="Times New Roman"/>
          <w:b/>
          <w:bCs/>
          <w:sz w:val="20"/>
          <w:szCs w:val="20"/>
        </w:rPr>
        <w:t>Council</w:t>
      </w:r>
    </w:p>
    <w:p w14:paraId="77A660E4" w14:textId="77777777" w:rsidR="002A1E45" w:rsidRPr="002A1E45" w:rsidRDefault="002A1E45" w:rsidP="002A1E45">
      <w:pPr>
        <w:widowControl w:val="0"/>
        <w:tabs>
          <w:tab w:val="left" w:pos="90"/>
          <w:tab w:val="left" w:pos="1155"/>
          <w:tab w:val="right" w:pos="5461"/>
          <w:tab w:val="right" w:pos="8290"/>
          <w:tab w:val="right" w:pos="9760"/>
        </w:tabs>
        <w:autoSpaceDE w:val="0"/>
        <w:autoSpaceDN w:val="0"/>
        <w:adjustRightInd w:val="0"/>
        <w:spacing w:before="4"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13</w:t>
      </w:r>
      <w:r w:rsidRPr="002A1E45">
        <w:rPr>
          <w:rFonts w:eastAsia="Times New Roman"/>
          <w:color w:val="auto"/>
          <w:szCs w:val="24"/>
        </w:rPr>
        <w:tab/>
      </w:r>
      <w:r w:rsidRPr="002A1E45">
        <w:rPr>
          <w:rFonts w:eastAsia="Times New Roman"/>
          <w:sz w:val="20"/>
          <w:szCs w:val="20"/>
        </w:rPr>
        <w:t xml:space="preserve">INTEREST BATH BUILDING </w:t>
      </w:r>
      <w:r w:rsidRPr="002A1E45">
        <w:rPr>
          <w:rFonts w:eastAsia="Times New Roman"/>
          <w:color w:val="auto"/>
          <w:szCs w:val="24"/>
        </w:rPr>
        <w:tab/>
      </w:r>
      <w:r w:rsidRPr="002A1E45">
        <w:rPr>
          <w:rFonts w:eastAsia="Times New Roman"/>
          <w:sz w:val="20"/>
          <w:szCs w:val="20"/>
        </w:rPr>
        <w:t>£100.00</w:t>
      </w:r>
      <w:r w:rsidRPr="002A1E45">
        <w:rPr>
          <w:rFonts w:eastAsia="Times New Roman"/>
          <w:color w:val="auto"/>
          <w:szCs w:val="24"/>
        </w:rPr>
        <w:tab/>
      </w:r>
      <w:r w:rsidRPr="002A1E45">
        <w:rPr>
          <w:rFonts w:eastAsia="Times New Roman"/>
          <w:sz w:val="20"/>
          <w:szCs w:val="20"/>
        </w:rPr>
        <w:t>£0.00</w:t>
      </w:r>
      <w:r w:rsidRPr="002A1E45">
        <w:rPr>
          <w:rFonts w:eastAsia="Times New Roman"/>
          <w:color w:val="auto"/>
          <w:szCs w:val="24"/>
        </w:rPr>
        <w:tab/>
      </w:r>
      <w:r w:rsidRPr="002A1E45">
        <w:rPr>
          <w:rFonts w:eastAsia="Times New Roman"/>
          <w:sz w:val="20"/>
          <w:szCs w:val="20"/>
        </w:rPr>
        <w:t>-£100.00</w:t>
      </w:r>
    </w:p>
    <w:p w14:paraId="44E000D7" w14:textId="77777777" w:rsidR="002A1E45" w:rsidRPr="002A1E45" w:rsidRDefault="002A1E45" w:rsidP="002A1E45">
      <w:pPr>
        <w:widowControl w:val="0"/>
        <w:tabs>
          <w:tab w:val="left" w:pos="1155"/>
        </w:tabs>
        <w:autoSpaceDE w:val="0"/>
        <w:autoSpaceDN w:val="0"/>
        <w:adjustRightInd w:val="0"/>
        <w:spacing w:after="0" w:line="240" w:lineRule="auto"/>
        <w:ind w:left="0" w:right="0" w:firstLine="0"/>
        <w:rPr>
          <w:rFonts w:eastAsia="Times New Roman"/>
          <w:sz w:val="22"/>
        </w:rPr>
      </w:pPr>
      <w:r w:rsidRPr="002A1E45">
        <w:rPr>
          <w:rFonts w:eastAsia="Times New Roman"/>
          <w:color w:val="auto"/>
          <w:szCs w:val="24"/>
        </w:rPr>
        <w:tab/>
      </w:r>
      <w:r w:rsidRPr="002A1E45">
        <w:rPr>
          <w:rFonts w:eastAsia="Times New Roman"/>
          <w:sz w:val="20"/>
          <w:szCs w:val="20"/>
        </w:rPr>
        <w:t>SOCIETY</w:t>
      </w:r>
    </w:p>
    <w:p w14:paraId="608D153D" w14:textId="77777777" w:rsidR="002A1E45" w:rsidRPr="002A1E45" w:rsidRDefault="002A1E45" w:rsidP="002A1E45">
      <w:pPr>
        <w:widowControl w:val="0"/>
        <w:tabs>
          <w:tab w:val="left" w:pos="90"/>
          <w:tab w:val="left" w:pos="1155"/>
          <w:tab w:val="right" w:pos="5461"/>
          <w:tab w:val="right" w:pos="8290"/>
          <w:tab w:val="right" w:pos="9760"/>
        </w:tabs>
        <w:autoSpaceDE w:val="0"/>
        <w:autoSpaceDN w:val="0"/>
        <w:adjustRightInd w:val="0"/>
        <w:spacing w:before="94"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17</w:t>
      </w:r>
      <w:r w:rsidRPr="002A1E45">
        <w:rPr>
          <w:rFonts w:eastAsia="Times New Roman"/>
          <w:color w:val="auto"/>
          <w:szCs w:val="24"/>
        </w:rPr>
        <w:tab/>
      </w:r>
      <w:r w:rsidRPr="002A1E45">
        <w:rPr>
          <w:rFonts w:eastAsia="Times New Roman"/>
          <w:sz w:val="20"/>
          <w:szCs w:val="20"/>
        </w:rPr>
        <w:t>PRECEPT</w:t>
      </w:r>
      <w:r w:rsidRPr="002A1E45">
        <w:rPr>
          <w:rFonts w:eastAsia="Times New Roman"/>
          <w:color w:val="auto"/>
          <w:szCs w:val="24"/>
        </w:rPr>
        <w:tab/>
      </w:r>
      <w:r w:rsidRPr="002A1E45">
        <w:rPr>
          <w:rFonts w:eastAsia="Times New Roman"/>
          <w:sz w:val="20"/>
          <w:szCs w:val="20"/>
        </w:rPr>
        <w:t>£72354.50</w:t>
      </w:r>
      <w:r w:rsidRPr="002A1E45">
        <w:rPr>
          <w:rFonts w:eastAsia="Times New Roman"/>
          <w:color w:val="auto"/>
          <w:szCs w:val="24"/>
        </w:rPr>
        <w:tab/>
      </w:r>
      <w:r w:rsidRPr="002A1E45">
        <w:rPr>
          <w:rFonts w:eastAsia="Times New Roman"/>
          <w:sz w:val="20"/>
          <w:szCs w:val="20"/>
        </w:rPr>
        <w:t>£72,354.50</w:t>
      </w:r>
      <w:r w:rsidRPr="002A1E45">
        <w:rPr>
          <w:rFonts w:eastAsia="Times New Roman"/>
          <w:color w:val="auto"/>
          <w:szCs w:val="24"/>
        </w:rPr>
        <w:tab/>
      </w:r>
      <w:r w:rsidRPr="002A1E45">
        <w:rPr>
          <w:rFonts w:eastAsia="Times New Roman"/>
          <w:sz w:val="20"/>
          <w:szCs w:val="20"/>
        </w:rPr>
        <w:t>£0.00</w:t>
      </w:r>
    </w:p>
    <w:p w14:paraId="1F74BCE6" w14:textId="77777777" w:rsidR="002A1E45" w:rsidRPr="002A1E45" w:rsidRDefault="002A1E45" w:rsidP="002A1E45">
      <w:pPr>
        <w:widowControl w:val="0"/>
        <w:tabs>
          <w:tab w:val="left" w:pos="90"/>
          <w:tab w:val="left" w:pos="1155"/>
          <w:tab w:val="right" w:pos="5461"/>
          <w:tab w:val="right" w:pos="8290"/>
          <w:tab w:val="right" w:pos="9760"/>
        </w:tabs>
        <w:autoSpaceDE w:val="0"/>
        <w:autoSpaceDN w:val="0"/>
        <w:adjustRightInd w:val="0"/>
        <w:spacing w:before="59"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22</w:t>
      </w:r>
      <w:r w:rsidRPr="002A1E45">
        <w:rPr>
          <w:rFonts w:eastAsia="Times New Roman"/>
          <w:color w:val="auto"/>
          <w:szCs w:val="24"/>
        </w:rPr>
        <w:tab/>
      </w:r>
      <w:r w:rsidRPr="002A1E45">
        <w:rPr>
          <w:rFonts w:eastAsia="Times New Roman"/>
          <w:sz w:val="20"/>
          <w:szCs w:val="20"/>
        </w:rPr>
        <w:t xml:space="preserve">INTEREST WEST BROM </w:t>
      </w:r>
      <w:r w:rsidRPr="002A1E45">
        <w:rPr>
          <w:rFonts w:eastAsia="Times New Roman"/>
          <w:color w:val="auto"/>
          <w:szCs w:val="24"/>
        </w:rPr>
        <w:tab/>
      </w:r>
      <w:r w:rsidRPr="002A1E45">
        <w:rPr>
          <w:rFonts w:eastAsia="Times New Roman"/>
          <w:sz w:val="20"/>
          <w:szCs w:val="20"/>
        </w:rPr>
        <w:t>£30.00</w:t>
      </w:r>
      <w:r w:rsidRPr="002A1E45">
        <w:rPr>
          <w:rFonts w:eastAsia="Times New Roman"/>
          <w:color w:val="auto"/>
          <w:szCs w:val="24"/>
        </w:rPr>
        <w:tab/>
      </w:r>
      <w:r w:rsidRPr="002A1E45">
        <w:rPr>
          <w:rFonts w:eastAsia="Times New Roman"/>
          <w:sz w:val="20"/>
          <w:szCs w:val="20"/>
        </w:rPr>
        <w:t>£0.00</w:t>
      </w:r>
      <w:r w:rsidRPr="002A1E45">
        <w:rPr>
          <w:rFonts w:eastAsia="Times New Roman"/>
          <w:color w:val="auto"/>
          <w:szCs w:val="24"/>
        </w:rPr>
        <w:tab/>
      </w:r>
      <w:r w:rsidRPr="002A1E45">
        <w:rPr>
          <w:rFonts w:eastAsia="Times New Roman"/>
          <w:sz w:val="20"/>
          <w:szCs w:val="20"/>
        </w:rPr>
        <w:t>-£30.00</w:t>
      </w:r>
    </w:p>
    <w:p w14:paraId="5C7F8112" w14:textId="77777777" w:rsidR="002A1E45" w:rsidRPr="002A1E45" w:rsidRDefault="002A1E45" w:rsidP="002A1E45">
      <w:pPr>
        <w:widowControl w:val="0"/>
        <w:tabs>
          <w:tab w:val="left" w:pos="1155"/>
        </w:tabs>
        <w:autoSpaceDE w:val="0"/>
        <w:autoSpaceDN w:val="0"/>
        <w:adjustRightInd w:val="0"/>
        <w:spacing w:after="0" w:line="240" w:lineRule="auto"/>
        <w:ind w:left="0" w:right="0" w:firstLine="0"/>
        <w:rPr>
          <w:rFonts w:eastAsia="Times New Roman"/>
          <w:sz w:val="22"/>
        </w:rPr>
      </w:pPr>
      <w:r w:rsidRPr="002A1E45">
        <w:rPr>
          <w:rFonts w:eastAsia="Times New Roman"/>
          <w:color w:val="auto"/>
          <w:szCs w:val="24"/>
        </w:rPr>
        <w:tab/>
      </w:r>
      <w:r w:rsidRPr="002A1E45">
        <w:rPr>
          <w:rFonts w:eastAsia="Times New Roman"/>
          <w:sz w:val="20"/>
          <w:szCs w:val="20"/>
        </w:rPr>
        <w:t>ACCOUNT - CHARITY ACC</w:t>
      </w:r>
    </w:p>
    <w:p w14:paraId="22876E40" w14:textId="77777777" w:rsidR="002A1E45" w:rsidRPr="002A1E45" w:rsidRDefault="002A1E45" w:rsidP="002A1E45">
      <w:pPr>
        <w:widowControl w:val="0"/>
        <w:tabs>
          <w:tab w:val="left" w:pos="90"/>
          <w:tab w:val="left" w:pos="1155"/>
          <w:tab w:val="right" w:pos="5461"/>
          <w:tab w:val="right" w:pos="8290"/>
          <w:tab w:val="right" w:pos="9760"/>
        </w:tabs>
        <w:autoSpaceDE w:val="0"/>
        <w:autoSpaceDN w:val="0"/>
        <w:adjustRightInd w:val="0"/>
        <w:spacing w:before="94"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30</w:t>
      </w:r>
      <w:r w:rsidRPr="002A1E45">
        <w:rPr>
          <w:rFonts w:eastAsia="Times New Roman"/>
          <w:color w:val="auto"/>
          <w:szCs w:val="24"/>
        </w:rPr>
        <w:tab/>
      </w:r>
      <w:r w:rsidRPr="002A1E45">
        <w:rPr>
          <w:rFonts w:eastAsia="Times New Roman"/>
          <w:sz w:val="20"/>
          <w:szCs w:val="20"/>
        </w:rPr>
        <w:t xml:space="preserve">Burial Fees - Co-Op bank </w:t>
      </w:r>
      <w:r w:rsidRPr="002A1E45">
        <w:rPr>
          <w:rFonts w:eastAsia="Times New Roman"/>
          <w:color w:val="auto"/>
          <w:szCs w:val="24"/>
        </w:rPr>
        <w:tab/>
      </w:r>
      <w:r w:rsidRPr="002A1E45">
        <w:rPr>
          <w:rFonts w:eastAsia="Times New Roman"/>
          <w:sz w:val="20"/>
          <w:szCs w:val="20"/>
        </w:rPr>
        <w:t>£10,225.00</w:t>
      </w:r>
      <w:r w:rsidRPr="002A1E45">
        <w:rPr>
          <w:rFonts w:eastAsia="Times New Roman"/>
          <w:color w:val="auto"/>
          <w:szCs w:val="24"/>
        </w:rPr>
        <w:tab/>
      </w:r>
      <w:r w:rsidRPr="002A1E45">
        <w:rPr>
          <w:rFonts w:eastAsia="Times New Roman"/>
          <w:sz w:val="20"/>
          <w:szCs w:val="20"/>
        </w:rPr>
        <w:t>£8,092.00</w:t>
      </w:r>
      <w:r w:rsidRPr="002A1E45">
        <w:rPr>
          <w:rFonts w:eastAsia="Times New Roman"/>
          <w:color w:val="auto"/>
          <w:szCs w:val="24"/>
        </w:rPr>
        <w:tab/>
      </w:r>
      <w:r w:rsidRPr="002A1E45">
        <w:rPr>
          <w:rFonts w:eastAsia="Times New Roman"/>
          <w:sz w:val="20"/>
          <w:szCs w:val="20"/>
        </w:rPr>
        <w:t>-£2,133.00</w:t>
      </w:r>
    </w:p>
    <w:p w14:paraId="409D5781" w14:textId="77777777" w:rsidR="002A1E45" w:rsidRPr="002A1E45" w:rsidRDefault="002A1E45" w:rsidP="002A1E45">
      <w:pPr>
        <w:widowControl w:val="0"/>
        <w:tabs>
          <w:tab w:val="left" w:pos="1155"/>
        </w:tabs>
        <w:autoSpaceDE w:val="0"/>
        <w:autoSpaceDN w:val="0"/>
        <w:adjustRightInd w:val="0"/>
        <w:spacing w:after="0" w:line="240" w:lineRule="auto"/>
        <w:ind w:left="0" w:right="0" w:firstLine="0"/>
        <w:rPr>
          <w:rFonts w:eastAsia="Times New Roman"/>
          <w:sz w:val="22"/>
        </w:rPr>
      </w:pPr>
      <w:r w:rsidRPr="002A1E45">
        <w:rPr>
          <w:rFonts w:eastAsia="Times New Roman"/>
          <w:color w:val="auto"/>
          <w:szCs w:val="24"/>
        </w:rPr>
        <w:tab/>
      </w:r>
      <w:r w:rsidRPr="002A1E45">
        <w:rPr>
          <w:rFonts w:eastAsia="Times New Roman"/>
          <w:sz w:val="20"/>
          <w:szCs w:val="20"/>
        </w:rPr>
        <w:t>account</w:t>
      </w:r>
    </w:p>
    <w:p w14:paraId="6F32C9ED" w14:textId="77777777" w:rsidR="002A1E45" w:rsidRPr="002A1E45" w:rsidRDefault="002A1E45" w:rsidP="002A1E45">
      <w:pPr>
        <w:widowControl w:val="0"/>
        <w:tabs>
          <w:tab w:val="left" w:pos="90"/>
          <w:tab w:val="left" w:pos="1155"/>
          <w:tab w:val="right" w:pos="5461"/>
          <w:tab w:val="right" w:pos="8290"/>
          <w:tab w:val="right" w:pos="9760"/>
        </w:tabs>
        <w:autoSpaceDE w:val="0"/>
        <w:autoSpaceDN w:val="0"/>
        <w:adjustRightInd w:val="0"/>
        <w:spacing w:before="94"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31</w:t>
      </w:r>
      <w:r w:rsidRPr="002A1E45">
        <w:rPr>
          <w:rFonts w:eastAsia="Times New Roman"/>
          <w:color w:val="auto"/>
          <w:szCs w:val="24"/>
        </w:rPr>
        <w:tab/>
      </w:r>
      <w:r w:rsidRPr="002A1E45">
        <w:rPr>
          <w:rFonts w:eastAsia="Times New Roman"/>
          <w:sz w:val="20"/>
          <w:szCs w:val="20"/>
        </w:rPr>
        <w:t xml:space="preserve">Toilet Income - Co-Op bank </w:t>
      </w:r>
      <w:r w:rsidRPr="002A1E45">
        <w:rPr>
          <w:rFonts w:eastAsia="Times New Roman"/>
          <w:color w:val="auto"/>
          <w:szCs w:val="24"/>
        </w:rPr>
        <w:tab/>
      </w:r>
      <w:r w:rsidRPr="002A1E45">
        <w:rPr>
          <w:rFonts w:eastAsia="Times New Roman"/>
          <w:sz w:val="20"/>
          <w:szCs w:val="20"/>
        </w:rPr>
        <w:t>£1,000.00</w:t>
      </w:r>
      <w:r w:rsidRPr="002A1E45">
        <w:rPr>
          <w:rFonts w:eastAsia="Times New Roman"/>
          <w:color w:val="auto"/>
          <w:szCs w:val="24"/>
        </w:rPr>
        <w:tab/>
      </w:r>
      <w:r w:rsidRPr="002A1E45">
        <w:rPr>
          <w:rFonts w:eastAsia="Times New Roman"/>
          <w:sz w:val="20"/>
          <w:szCs w:val="20"/>
        </w:rPr>
        <w:t>£0.00</w:t>
      </w:r>
      <w:r w:rsidRPr="002A1E45">
        <w:rPr>
          <w:rFonts w:eastAsia="Times New Roman"/>
          <w:color w:val="auto"/>
          <w:szCs w:val="24"/>
        </w:rPr>
        <w:tab/>
      </w:r>
      <w:r w:rsidRPr="002A1E45">
        <w:rPr>
          <w:rFonts w:eastAsia="Times New Roman"/>
          <w:sz w:val="20"/>
          <w:szCs w:val="20"/>
        </w:rPr>
        <w:t>-£1,000.00</w:t>
      </w:r>
    </w:p>
    <w:p w14:paraId="0A796FAE" w14:textId="77777777" w:rsidR="002A1E45" w:rsidRPr="002A1E45" w:rsidRDefault="002A1E45" w:rsidP="002A1E45">
      <w:pPr>
        <w:widowControl w:val="0"/>
        <w:tabs>
          <w:tab w:val="left" w:pos="1155"/>
        </w:tabs>
        <w:autoSpaceDE w:val="0"/>
        <w:autoSpaceDN w:val="0"/>
        <w:adjustRightInd w:val="0"/>
        <w:spacing w:after="0" w:line="240" w:lineRule="auto"/>
        <w:ind w:left="0" w:right="0" w:firstLine="0"/>
        <w:rPr>
          <w:rFonts w:eastAsia="Times New Roman"/>
          <w:sz w:val="22"/>
        </w:rPr>
      </w:pPr>
      <w:r w:rsidRPr="002A1E45">
        <w:rPr>
          <w:rFonts w:eastAsia="Times New Roman"/>
          <w:color w:val="auto"/>
          <w:szCs w:val="24"/>
        </w:rPr>
        <w:tab/>
      </w:r>
      <w:r w:rsidRPr="002A1E45">
        <w:rPr>
          <w:rFonts w:eastAsia="Times New Roman"/>
          <w:sz w:val="20"/>
          <w:szCs w:val="20"/>
        </w:rPr>
        <w:t>account</w:t>
      </w:r>
    </w:p>
    <w:p w14:paraId="6FBE0CF2" w14:textId="77777777" w:rsidR="002A1E45" w:rsidRPr="002A1E45" w:rsidRDefault="002A1E45" w:rsidP="002A1E45">
      <w:pPr>
        <w:widowControl w:val="0"/>
        <w:tabs>
          <w:tab w:val="left" w:pos="90"/>
          <w:tab w:val="left" w:pos="1155"/>
          <w:tab w:val="right" w:pos="5461"/>
          <w:tab w:val="right" w:pos="8290"/>
          <w:tab w:val="right" w:pos="9760"/>
        </w:tabs>
        <w:autoSpaceDE w:val="0"/>
        <w:autoSpaceDN w:val="0"/>
        <w:adjustRightInd w:val="0"/>
        <w:spacing w:before="94"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32</w:t>
      </w:r>
      <w:r w:rsidRPr="002A1E45">
        <w:rPr>
          <w:rFonts w:eastAsia="Times New Roman"/>
          <w:color w:val="auto"/>
          <w:szCs w:val="24"/>
        </w:rPr>
        <w:tab/>
      </w:r>
      <w:r w:rsidRPr="002A1E45">
        <w:rPr>
          <w:rFonts w:eastAsia="Times New Roman"/>
          <w:sz w:val="20"/>
          <w:szCs w:val="20"/>
        </w:rPr>
        <w:t xml:space="preserve">Donations - Co-Op bank </w:t>
      </w:r>
      <w:r w:rsidRPr="002A1E45">
        <w:rPr>
          <w:rFonts w:eastAsia="Times New Roman"/>
          <w:color w:val="auto"/>
          <w:szCs w:val="24"/>
        </w:rPr>
        <w:tab/>
      </w:r>
      <w:r w:rsidRPr="002A1E45">
        <w:rPr>
          <w:rFonts w:eastAsia="Times New Roman"/>
          <w:sz w:val="20"/>
          <w:szCs w:val="20"/>
        </w:rPr>
        <w:t>£300.00</w:t>
      </w:r>
      <w:r w:rsidRPr="002A1E45">
        <w:rPr>
          <w:rFonts w:eastAsia="Times New Roman"/>
          <w:color w:val="auto"/>
          <w:szCs w:val="24"/>
        </w:rPr>
        <w:tab/>
      </w:r>
      <w:r w:rsidRPr="002A1E45">
        <w:rPr>
          <w:rFonts w:eastAsia="Times New Roman"/>
          <w:sz w:val="20"/>
          <w:szCs w:val="20"/>
        </w:rPr>
        <w:t>£463.50</w:t>
      </w:r>
      <w:r w:rsidRPr="002A1E45">
        <w:rPr>
          <w:rFonts w:eastAsia="Times New Roman"/>
          <w:color w:val="auto"/>
          <w:szCs w:val="24"/>
        </w:rPr>
        <w:tab/>
      </w:r>
      <w:r w:rsidRPr="002A1E45">
        <w:rPr>
          <w:rFonts w:eastAsia="Times New Roman"/>
          <w:sz w:val="20"/>
          <w:szCs w:val="20"/>
        </w:rPr>
        <w:t>£163.50</w:t>
      </w:r>
    </w:p>
    <w:p w14:paraId="69039C98" w14:textId="77777777" w:rsidR="002A1E45" w:rsidRPr="002A1E45" w:rsidRDefault="002A1E45" w:rsidP="002A1E45">
      <w:pPr>
        <w:widowControl w:val="0"/>
        <w:tabs>
          <w:tab w:val="left" w:pos="1155"/>
        </w:tabs>
        <w:autoSpaceDE w:val="0"/>
        <w:autoSpaceDN w:val="0"/>
        <w:adjustRightInd w:val="0"/>
        <w:spacing w:after="0" w:line="240" w:lineRule="auto"/>
        <w:ind w:left="0" w:right="0" w:firstLine="0"/>
        <w:rPr>
          <w:rFonts w:eastAsia="Times New Roman"/>
          <w:sz w:val="22"/>
        </w:rPr>
      </w:pPr>
      <w:r w:rsidRPr="002A1E45">
        <w:rPr>
          <w:rFonts w:eastAsia="Times New Roman"/>
          <w:color w:val="auto"/>
          <w:szCs w:val="24"/>
        </w:rPr>
        <w:tab/>
      </w:r>
      <w:r w:rsidRPr="002A1E45">
        <w:rPr>
          <w:rFonts w:eastAsia="Times New Roman"/>
          <w:sz w:val="20"/>
          <w:szCs w:val="20"/>
        </w:rPr>
        <w:t>Account</w:t>
      </w:r>
    </w:p>
    <w:p w14:paraId="4A9B56A6" w14:textId="77777777" w:rsidR="002A1E45" w:rsidRPr="002A1E45" w:rsidRDefault="002A1E45" w:rsidP="002A1E45">
      <w:pPr>
        <w:widowControl w:val="0"/>
        <w:tabs>
          <w:tab w:val="left" w:pos="90"/>
          <w:tab w:val="left" w:pos="1155"/>
          <w:tab w:val="right" w:pos="5461"/>
          <w:tab w:val="right" w:pos="8290"/>
          <w:tab w:val="right" w:pos="9760"/>
        </w:tabs>
        <w:autoSpaceDE w:val="0"/>
        <w:autoSpaceDN w:val="0"/>
        <w:adjustRightInd w:val="0"/>
        <w:spacing w:before="94"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33</w:t>
      </w:r>
      <w:r w:rsidRPr="002A1E45">
        <w:rPr>
          <w:rFonts w:eastAsia="Times New Roman"/>
          <w:color w:val="auto"/>
          <w:szCs w:val="24"/>
        </w:rPr>
        <w:tab/>
      </w:r>
      <w:r w:rsidRPr="002A1E45">
        <w:rPr>
          <w:rFonts w:eastAsia="Times New Roman"/>
          <w:sz w:val="20"/>
          <w:szCs w:val="20"/>
        </w:rPr>
        <w:t>Precept - Co-Op Bank Account</w:t>
      </w:r>
      <w:r w:rsidRPr="002A1E45">
        <w:rPr>
          <w:rFonts w:eastAsia="Times New Roman"/>
          <w:color w:val="auto"/>
          <w:szCs w:val="24"/>
        </w:rPr>
        <w:tab/>
      </w:r>
      <w:r w:rsidRPr="002A1E45">
        <w:rPr>
          <w:rFonts w:eastAsia="Times New Roman"/>
          <w:sz w:val="20"/>
          <w:szCs w:val="20"/>
        </w:rPr>
        <w:t>£72,354.50</w:t>
      </w:r>
      <w:r w:rsidRPr="002A1E45">
        <w:rPr>
          <w:rFonts w:eastAsia="Times New Roman"/>
          <w:color w:val="auto"/>
          <w:szCs w:val="24"/>
        </w:rPr>
        <w:tab/>
      </w:r>
      <w:r w:rsidRPr="002A1E45">
        <w:rPr>
          <w:rFonts w:eastAsia="Times New Roman"/>
          <w:sz w:val="20"/>
          <w:szCs w:val="20"/>
        </w:rPr>
        <w:t>£0.00</w:t>
      </w:r>
      <w:r w:rsidRPr="002A1E45">
        <w:rPr>
          <w:rFonts w:eastAsia="Times New Roman"/>
          <w:color w:val="auto"/>
          <w:szCs w:val="24"/>
        </w:rPr>
        <w:tab/>
      </w:r>
      <w:r w:rsidRPr="002A1E45">
        <w:rPr>
          <w:rFonts w:eastAsia="Times New Roman"/>
          <w:sz w:val="20"/>
          <w:szCs w:val="20"/>
        </w:rPr>
        <w:t>-£72,354.50</w:t>
      </w:r>
    </w:p>
    <w:p w14:paraId="4457F991" w14:textId="77777777" w:rsidR="002A1E45" w:rsidRPr="002A1E45" w:rsidRDefault="002A1E45" w:rsidP="002A1E45">
      <w:pPr>
        <w:widowControl w:val="0"/>
        <w:tabs>
          <w:tab w:val="left" w:pos="90"/>
          <w:tab w:val="left" w:pos="1155"/>
          <w:tab w:val="right" w:pos="5461"/>
          <w:tab w:val="right" w:pos="8290"/>
          <w:tab w:val="right" w:pos="9760"/>
        </w:tabs>
        <w:autoSpaceDE w:val="0"/>
        <w:autoSpaceDN w:val="0"/>
        <w:adjustRightInd w:val="0"/>
        <w:spacing w:before="59"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34</w:t>
      </w:r>
      <w:r w:rsidRPr="002A1E45">
        <w:rPr>
          <w:rFonts w:eastAsia="Times New Roman"/>
          <w:color w:val="auto"/>
          <w:szCs w:val="24"/>
        </w:rPr>
        <w:tab/>
      </w:r>
      <w:r w:rsidRPr="002A1E45">
        <w:rPr>
          <w:rFonts w:eastAsia="Times New Roman"/>
          <w:sz w:val="20"/>
          <w:szCs w:val="20"/>
        </w:rPr>
        <w:t xml:space="preserve">Sundries - Co-Op Bank </w:t>
      </w:r>
      <w:r w:rsidRPr="002A1E45">
        <w:rPr>
          <w:rFonts w:eastAsia="Times New Roman"/>
          <w:color w:val="auto"/>
          <w:szCs w:val="24"/>
        </w:rPr>
        <w:tab/>
      </w:r>
      <w:r w:rsidRPr="002A1E45">
        <w:rPr>
          <w:rFonts w:eastAsia="Times New Roman"/>
          <w:sz w:val="20"/>
          <w:szCs w:val="20"/>
        </w:rPr>
        <w:t>£150.00</w:t>
      </w:r>
      <w:r w:rsidRPr="002A1E45">
        <w:rPr>
          <w:rFonts w:eastAsia="Times New Roman"/>
          <w:color w:val="auto"/>
          <w:szCs w:val="24"/>
        </w:rPr>
        <w:tab/>
      </w:r>
      <w:r w:rsidRPr="002A1E45">
        <w:rPr>
          <w:rFonts w:eastAsia="Times New Roman"/>
          <w:sz w:val="20"/>
          <w:szCs w:val="20"/>
        </w:rPr>
        <w:t>£166.43</w:t>
      </w:r>
      <w:r w:rsidRPr="002A1E45">
        <w:rPr>
          <w:rFonts w:eastAsia="Times New Roman"/>
          <w:color w:val="auto"/>
          <w:szCs w:val="24"/>
        </w:rPr>
        <w:tab/>
      </w:r>
      <w:r w:rsidRPr="002A1E45">
        <w:rPr>
          <w:rFonts w:eastAsia="Times New Roman"/>
          <w:sz w:val="20"/>
          <w:szCs w:val="20"/>
        </w:rPr>
        <w:t>£16.43</w:t>
      </w:r>
    </w:p>
    <w:p w14:paraId="7E0E12A7" w14:textId="77777777" w:rsidR="002A1E45" w:rsidRPr="002A1E45" w:rsidRDefault="002A1E45" w:rsidP="002A1E45">
      <w:pPr>
        <w:widowControl w:val="0"/>
        <w:tabs>
          <w:tab w:val="left" w:pos="90"/>
          <w:tab w:val="left" w:pos="1155"/>
          <w:tab w:val="right" w:pos="5461"/>
          <w:tab w:val="right" w:pos="8290"/>
          <w:tab w:val="right" w:pos="9760"/>
        </w:tabs>
        <w:autoSpaceDE w:val="0"/>
        <w:autoSpaceDN w:val="0"/>
        <w:adjustRightInd w:val="0"/>
        <w:spacing w:before="59"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35</w:t>
      </w:r>
      <w:r w:rsidRPr="002A1E45">
        <w:rPr>
          <w:rFonts w:eastAsia="Times New Roman"/>
          <w:color w:val="auto"/>
          <w:szCs w:val="24"/>
        </w:rPr>
        <w:tab/>
      </w:r>
      <w:r w:rsidRPr="002A1E45">
        <w:rPr>
          <w:rFonts w:eastAsia="Times New Roman"/>
          <w:sz w:val="20"/>
          <w:szCs w:val="20"/>
        </w:rPr>
        <w:t xml:space="preserve">Police Office Rent - Co-Op </w:t>
      </w:r>
      <w:r w:rsidRPr="002A1E45">
        <w:rPr>
          <w:rFonts w:eastAsia="Times New Roman"/>
          <w:color w:val="auto"/>
          <w:szCs w:val="24"/>
        </w:rPr>
        <w:tab/>
      </w:r>
      <w:r w:rsidRPr="002A1E45">
        <w:rPr>
          <w:rFonts w:eastAsia="Times New Roman"/>
          <w:sz w:val="20"/>
          <w:szCs w:val="20"/>
        </w:rPr>
        <w:t>£4,000.00</w:t>
      </w:r>
      <w:r w:rsidRPr="002A1E45">
        <w:rPr>
          <w:rFonts w:eastAsia="Times New Roman"/>
          <w:color w:val="auto"/>
          <w:szCs w:val="24"/>
        </w:rPr>
        <w:tab/>
      </w:r>
      <w:r w:rsidRPr="002A1E45">
        <w:rPr>
          <w:rFonts w:eastAsia="Times New Roman"/>
          <w:sz w:val="20"/>
          <w:szCs w:val="20"/>
        </w:rPr>
        <w:t>£0.00</w:t>
      </w:r>
      <w:r w:rsidRPr="002A1E45">
        <w:rPr>
          <w:rFonts w:eastAsia="Times New Roman"/>
          <w:color w:val="auto"/>
          <w:szCs w:val="24"/>
        </w:rPr>
        <w:tab/>
      </w:r>
      <w:r w:rsidRPr="002A1E45">
        <w:rPr>
          <w:rFonts w:eastAsia="Times New Roman"/>
          <w:sz w:val="20"/>
          <w:szCs w:val="20"/>
        </w:rPr>
        <w:t>-£4,000.00</w:t>
      </w:r>
    </w:p>
    <w:p w14:paraId="7CEE8ED8" w14:textId="77777777" w:rsidR="002A1E45" w:rsidRPr="002A1E45" w:rsidRDefault="002A1E45" w:rsidP="002A1E45">
      <w:pPr>
        <w:widowControl w:val="0"/>
        <w:tabs>
          <w:tab w:val="left" w:pos="1155"/>
        </w:tabs>
        <w:autoSpaceDE w:val="0"/>
        <w:autoSpaceDN w:val="0"/>
        <w:adjustRightInd w:val="0"/>
        <w:spacing w:after="0" w:line="240" w:lineRule="auto"/>
        <w:ind w:left="0" w:right="0" w:firstLine="0"/>
        <w:rPr>
          <w:rFonts w:eastAsia="Times New Roman"/>
          <w:sz w:val="22"/>
        </w:rPr>
      </w:pPr>
      <w:r w:rsidRPr="002A1E45">
        <w:rPr>
          <w:rFonts w:eastAsia="Times New Roman"/>
          <w:color w:val="auto"/>
          <w:szCs w:val="24"/>
        </w:rPr>
        <w:tab/>
      </w:r>
      <w:r w:rsidRPr="002A1E45">
        <w:rPr>
          <w:rFonts w:eastAsia="Times New Roman"/>
          <w:sz w:val="20"/>
          <w:szCs w:val="20"/>
        </w:rPr>
        <w:t>Bank Account</w:t>
      </w:r>
    </w:p>
    <w:p w14:paraId="66EAF02C" w14:textId="77777777" w:rsidR="002A1E45" w:rsidRPr="002A1E45" w:rsidRDefault="002A1E45" w:rsidP="002A1E45">
      <w:pPr>
        <w:widowControl w:val="0"/>
        <w:tabs>
          <w:tab w:val="left" w:pos="90"/>
          <w:tab w:val="right" w:pos="5461"/>
          <w:tab w:val="right" w:pos="8290"/>
          <w:tab w:val="right" w:pos="9760"/>
        </w:tabs>
        <w:autoSpaceDE w:val="0"/>
        <w:autoSpaceDN w:val="0"/>
        <w:adjustRightInd w:val="0"/>
        <w:spacing w:before="94" w:after="0" w:line="240" w:lineRule="auto"/>
        <w:ind w:left="0" w:right="0" w:firstLine="0"/>
        <w:rPr>
          <w:rFonts w:eastAsia="Times New Roman"/>
          <w:sz w:val="25"/>
          <w:szCs w:val="25"/>
        </w:rPr>
      </w:pPr>
      <w:r w:rsidRPr="002A1E45">
        <w:rPr>
          <w:rFonts w:eastAsia="Times New Roman"/>
          <w:b/>
          <w:bCs/>
          <w:sz w:val="20"/>
          <w:szCs w:val="20"/>
        </w:rPr>
        <w:t>Total Council</w:t>
      </w:r>
      <w:r w:rsidRPr="002A1E45">
        <w:rPr>
          <w:rFonts w:eastAsia="Times New Roman"/>
          <w:color w:val="auto"/>
          <w:szCs w:val="24"/>
        </w:rPr>
        <w:tab/>
      </w:r>
      <w:r w:rsidRPr="002A1E45">
        <w:rPr>
          <w:rFonts w:eastAsia="Times New Roman"/>
          <w:sz w:val="20"/>
          <w:szCs w:val="20"/>
        </w:rPr>
        <w:t>£160,514.00</w:t>
      </w:r>
      <w:r w:rsidRPr="002A1E45">
        <w:rPr>
          <w:rFonts w:eastAsia="Times New Roman"/>
          <w:color w:val="auto"/>
          <w:szCs w:val="24"/>
        </w:rPr>
        <w:tab/>
      </w:r>
      <w:r w:rsidRPr="002A1E45">
        <w:rPr>
          <w:rFonts w:eastAsia="Times New Roman"/>
          <w:sz w:val="20"/>
          <w:szCs w:val="20"/>
        </w:rPr>
        <w:t>£81,076.43</w:t>
      </w:r>
      <w:r w:rsidRPr="002A1E45">
        <w:rPr>
          <w:rFonts w:eastAsia="Times New Roman"/>
          <w:color w:val="auto"/>
          <w:szCs w:val="24"/>
        </w:rPr>
        <w:tab/>
      </w:r>
      <w:r w:rsidRPr="002A1E45">
        <w:rPr>
          <w:rFonts w:eastAsia="Times New Roman"/>
          <w:sz w:val="20"/>
          <w:szCs w:val="20"/>
        </w:rPr>
        <w:t>-£79,437.57</w:t>
      </w:r>
    </w:p>
    <w:p w14:paraId="5E0CC3FD" w14:textId="77777777" w:rsidR="002A1E45" w:rsidRPr="002A1E45" w:rsidRDefault="002A1E45" w:rsidP="002A1E45">
      <w:pPr>
        <w:widowControl w:val="0"/>
        <w:tabs>
          <w:tab w:val="left" w:pos="90"/>
          <w:tab w:val="right" w:pos="5461"/>
          <w:tab w:val="right" w:pos="8290"/>
          <w:tab w:val="right" w:pos="9760"/>
        </w:tabs>
        <w:autoSpaceDE w:val="0"/>
        <w:autoSpaceDN w:val="0"/>
        <w:adjustRightInd w:val="0"/>
        <w:spacing w:before="4" w:after="0" w:line="240" w:lineRule="auto"/>
        <w:ind w:left="0" w:right="0" w:firstLine="0"/>
        <w:rPr>
          <w:rFonts w:eastAsia="Times New Roman"/>
          <w:sz w:val="25"/>
          <w:szCs w:val="25"/>
        </w:rPr>
      </w:pPr>
      <w:r w:rsidRPr="002A1E45">
        <w:rPr>
          <w:rFonts w:eastAsia="Times New Roman"/>
          <w:b/>
          <w:bCs/>
          <w:sz w:val="20"/>
          <w:szCs w:val="20"/>
        </w:rPr>
        <w:t>Total Income</w:t>
      </w:r>
      <w:r w:rsidRPr="002A1E45">
        <w:rPr>
          <w:rFonts w:eastAsia="Times New Roman"/>
          <w:color w:val="auto"/>
          <w:szCs w:val="24"/>
        </w:rPr>
        <w:tab/>
      </w:r>
      <w:r w:rsidRPr="002A1E45">
        <w:rPr>
          <w:rFonts w:eastAsia="Times New Roman"/>
          <w:sz w:val="20"/>
          <w:szCs w:val="20"/>
        </w:rPr>
        <w:t>£160,514.00</w:t>
      </w:r>
      <w:r w:rsidRPr="002A1E45">
        <w:rPr>
          <w:rFonts w:eastAsia="Times New Roman"/>
          <w:color w:val="auto"/>
          <w:szCs w:val="24"/>
        </w:rPr>
        <w:tab/>
      </w:r>
      <w:r w:rsidRPr="002A1E45">
        <w:rPr>
          <w:rFonts w:eastAsia="Times New Roman"/>
          <w:sz w:val="20"/>
          <w:szCs w:val="20"/>
        </w:rPr>
        <w:t>£81,076.43</w:t>
      </w:r>
      <w:r w:rsidRPr="002A1E45">
        <w:rPr>
          <w:rFonts w:eastAsia="Times New Roman"/>
          <w:color w:val="auto"/>
          <w:szCs w:val="24"/>
        </w:rPr>
        <w:tab/>
      </w:r>
      <w:r w:rsidRPr="002A1E45">
        <w:rPr>
          <w:rFonts w:eastAsia="Times New Roman"/>
          <w:sz w:val="20"/>
          <w:szCs w:val="20"/>
        </w:rPr>
        <w:t>-£79,437.57</w:t>
      </w:r>
    </w:p>
    <w:p w14:paraId="2AC7B25A" w14:textId="77777777" w:rsidR="002A1E45" w:rsidRPr="002A1E45" w:rsidRDefault="002A1E45" w:rsidP="002A1E45">
      <w:pPr>
        <w:widowControl w:val="0"/>
        <w:tabs>
          <w:tab w:val="left" w:pos="90"/>
        </w:tabs>
        <w:autoSpaceDE w:val="0"/>
        <w:autoSpaceDN w:val="0"/>
        <w:adjustRightInd w:val="0"/>
        <w:spacing w:before="124" w:after="0" w:line="240" w:lineRule="auto"/>
        <w:ind w:left="0" w:right="0" w:firstLine="0"/>
        <w:rPr>
          <w:rFonts w:eastAsia="Times New Roman"/>
          <w:b/>
          <w:bCs/>
          <w:color w:val="1F0000"/>
          <w:sz w:val="25"/>
          <w:szCs w:val="25"/>
        </w:rPr>
      </w:pPr>
      <w:r w:rsidRPr="002A1E45">
        <w:rPr>
          <w:rFonts w:eastAsia="Times New Roman"/>
          <w:color w:val="auto"/>
          <w:szCs w:val="24"/>
        </w:rPr>
        <w:tab/>
      </w:r>
      <w:r w:rsidRPr="002A1E45">
        <w:rPr>
          <w:rFonts w:eastAsia="Times New Roman"/>
          <w:b/>
          <w:bCs/>
          <w:color w:val="1F0000"/>
          <w:sz w:val="20"/>
          <w:szCs w:val="20"/>
        </w:rPr>
        <w:t>EXPENDITURE</w:t>
      </w:r>
    </w:p>
    <w:p w14:paraId="4A1200AF" w14:textId="77777777" w:rsidR="002A1E45" w:rsidRPr="002A1E45" w:rsidRDefault="002A1E45" w:rsidP="002A1E45">
      <w:pPr>
        <w:widowControl w:val="0"/>
        <w:tabs>
          <w:tab w:val="left" w:pos="90"/>
        </w:tabs>
        <w:autoSpaceDE w:val="0"/>
        <w:autoSpaceDN w:val="0"/>
        <w:adjustRightInd w:val="0"/>
        <w:spacing w:before="115" w:after="0" w:line="240" w:lineRule="auto"/>
        <w:ind w:left="0" w:right="0" w:firstLine="0"/>
        <w:rPr>
          <w:rFonts w:eastAsia="Times New Roman"/>
          <w:b/>
          <w:bCs/>
          <w:sz w:val="25"/>
          <w:szCs w:val="25"/>
        </w:rPr>
      </w:pPr>
      <w:r w:rsidRPr="002A1E45">
        <w:rPr>
          <w:rFonts w:eastAsia="Times New Roman"/>
          <w:color w:val="auto"/>
          <w:szCs w:val="24"/>
        </w:rPr>
        <w:tab/>
      </w:r>
      <w:r w:rsidRPr="002A1E45">
        <w:rPr>
          <w:rFonts w:eastAsia="Times New Roman"/>
          <w:b/>
          <w:bCs/>
          <w:sz w:val="20"/>
          <w:szCs w:val="20"/>
        </w:rPr>
        <w:t>Council</w:t>
      </w:r>
    </w:p>
    <w:p w14:paraId="2FB1192F" w14:textId="77777777" w:rsidR="002A1E45" w:rsidRPr="002A1E45" w:rsidRDefault="002A1E45" w:rsidP="002A1E45">
      <w:pPr>
        <w:widowControl w:val="0"/>
        <w:tabs>
          <w:tab w:val="left" w:pos="90"/>
          <w:tab w:val="left" w:pos="1125"/>
          <w:tab w:val="right" w:pos="5491"/>
          <w:tab w:val="right" w:pos="8418"/>
          <w:tab w:val="right" w:pos="9918"/>
        </w:tabs>
        <w:autoSpaceDE w:val="0"/>
        <w:autoSpaceDN w:val="0"/>
        <w:adjustRightInd w:val="0"/>
        <w:spacing w:before="2"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57</w:t>
      </w:r>
      <w:r w:rsidRPr="002A1E45">
        <w:rPr>
          <w:rFonts w:eastAsia="Times New Roman"/>
          <w:color w:val="auto"/>
          <w:szCs w:val="24"/>
        </w:rPr>
        <w:tab/>
      </w:r>
      <w:r w:rsidRPr="002A1E45">
        <w:rPr>
          <w:rFonts w:eastAsia="Times New Roman"/>
          <w:sz w:val="20"/>
          <w:szCs w:val="20"/>
        </w:rPr>
        <w:t>BARCLAYS BANK CHARGES</w:t>
      </w:r>
      <w:r w:rsidRPr="002A1E45">
        <w:rPr>
          <w:rFonts w:eastAsia="Times New Roman"/>
          <w:color w:val="auto"/>
          <w:szCs w:val="24"/>
        </w:rPr>
        <w:tab/>
      </w:r>
      <w:r w:rsidRPr="002A1E45">
        <w:rPr>
          <w:rFonts w:eastAsia="Times New Roman"/>
          <w:sz w:val="20"/>
          <w:szCs w:val="20"/>
        </w:rPr>
        <w:t>£0.00</w:t>
      </w:r>
      <w:r w:rsidRPr="002A1E45">
        <w:rPr>
          <w:rFonts w:eastAsia="Times New Roman"/>
          <w:color w:val="auto"/>
          <w:szCs w:val="24"/>
        </w:rPr>
        <w:tab/>
      </w:r>
      <w:r w:rsidRPr="002A1E45">
        <w:rPr>
          <w:rFonts w:eastAsia="Times New Roman"/>
          <w:sz w:val="20"/>
          <w:szCs w:val="20"/>
        </w:rPr>
        <w:t>£13.00</w:t>
      </w:r>
      <w:r w:rsidRPr="002A1E45">
        <w:rPr>
          <w:rFonts w:eastAsia="Times New Roman"/>
          <w:color w:val="auto"/>
          <w:szCs w:val="24"/>
        </w:rPr>
        <w:tab/>
      </w:r>
      <w:r w:rsidRPr="002A1E45">
        <w:rPr>
          <w:rFonts w:eastAsia="Times New Roman"/>
          <w:sz w:val="20"/>
          <w:szCs w:val="20"/>
        </w:rPr>
        <w:t>-£13.00</w:t>
      </w:r>
    </w:p>
    <w:p w14:paraId="381FF139" w14:textId="77777777" w:rsidR="002A1E45" w:rsidRPr="002A1E45" w:rsidRDefault="002A1E45" w:rsidP="002A1E45">
      <w:pPr>
        <w:widowControl w:val="0"/>
        <w:tabs>
          <w:tab w:val="left" w:pos="90"/>
          <w:tab w:val="left" w:pos="1125"/>
          <w:tab w:val="right" w:pos="5491"/>
          <w:tab w:val="right" w:pos="8418"/>
          <w:tab w:val="right" w:pos="9918"/>
        </w:tabs>
        <w:autoSpaceDE w:val="0"/>
        <w:autoSpaceDN w:val="0"/>
        <w:adjustRightInd w:val="0"/>
        <w:spacing w:before="2"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110</w:t>
      </w:r>
      <w:r w:rsidRPr="002A1E45">
        <w:rPr>
          <w:rFonts w:eastAsia="Times New Roman"/>
          <w:color w:val="auto"/>
          <w:szCs w:val="24"/>
        </w:rPr>
        <w:tab/>
      </w:r>
      <w:r w:rsidRPr="002A1E45">
        <w:rPr>
          <w:rFonts w:eastAsia="Times New Roman"/>
          <w:sz w:val="20"/>
          <w:szCs w:val="20"/>
        </w:rPr>
        <w:t xml:space="preserve">General Administration - Co-Op </w:t>
      </w:r>
      <w:r w:rsidRPr="002A1E45">
        <w:rPr>
          <w:rFonts w:eastAsia="Times New Roman"/>
          <w:color w:val="auto"/>
          <w:szCs w:val="24"/>
        </w:rPr>
        <w:tab/>
      </w:r>
      <w:r w:rsidRPr="002A1E45">
        <w:rPr>
          <w:rFonts w:eastAsia="Times New Roman"/>
          <w:sz w:val="20"/>
          <w:szCs w:val="20"/>
        </w:rPr>
        <w:t>£13,980.00</w:t>
      </w:r>
      <w:r w:rsidRPr="002A1E45">
        <w:rPr>
          <w:rFonts w:eastAsia="Times New Roman"/>
          <w:color w:val="auto"/>
          <w:szCs w:val="24"/>
        </w:rPr>
        <w:tab/>
      </w:r>
      <w:r w:rsidRPr="002A1E45">
        <w:rPr>
          <w:rFonts w:eastAsia="Times New Roman"/>
          <w:sz w:val="20"/>
          <w:szCs w:val="20"/>
        </w:rPr>
        <w:t>£6,729.43</w:t>
      </w:r>
      <w:r w:rsidRPr="002A1E45">
        <w:rPr>
          <w:rFonts w:eastAsia="Times New Roman"/>
          <w:color w:val="auto"/>
          <w:szCs w:val="24"/>
        </w:rPr>
        <w:tab/>
      </w:r>
      <w:r w:rsidRPr="002A1E45">
        <w:rPr>
          <w:rFonts w:eastAsia="Times New Roman"/>
          <w:sz w:val="20"/>
          <w:szCs w:val="20"/>
        </w:rPr>
        <w:t>£7,250.57</w:t>
      </w:r>
    </w:p>
    <w:p w14:paraId="3C75E6AF" w14:textId="77777777" w:rsidR="002A1E45" w:rsidRPr="002A1E45" w:rsidRDefault="002A1E45" w:rsidP="002A1E45">
      <w:pPr>
        <w:widowControl w:val="0"/>
        <w:tabs>
          <w:tab w:val="left" w:pos="1125"/>
        </w:tabs>
        <w:autoSpaceDE w:val="0"/>
        <w:autoSpaceDN w:val="0"/>
        <w:adjustRightInd w:val="0"/>
        <w:spacing w:after="0" w:line="240" w:lineRule="auto"/>
        <w:ind w:left="0" w:right="0" w:firstLine="0"/>
        <w:rPr>
          <w:rFonts w:eastAsia="Times New Roman"/>
          <w:sz w:val="22"/>
        </w:rPr>
      </w:pPr>
      <w:r w:rsidRPr="002A1E45">
        <w:rPr>
          <w:rFonts w:eastAsia="Times New Roman"/>
          <w:color w:val="auto"/>
          <w:szCs w:val="24"/>
        </w:rPr>
        <w:tab/>
      </w:r>
      <w:r w:rsidRPr="002A1E45">
        <w:rPr>
          <w:rFonts w:eastAsia="Times New Roman"/>
          <w:sz w:val="20"/>
          <w:szCs w:val="20"/>
        </w:rPr>
        <w:t>Bank Account</w:t>
      </w:r>
    </w:p>
    <w:p w14:paraId="121F8C49" w14:textId="77777777" w:rsidR="002A1E45" w:rsidRPr="002A1E45" w:rsidRDefault="002A1E45" w:rsidP="002A1E45">
      <w:pPr>
        <w:widowControl w:val="0"/>
        <w:tabs>
          <w:tab w:val="left" w:pos="90"/>
          <w:tab w:val="center" w:pos="5947"/>
          <w:tab w:val="right" w:pos="11456"/>
        </w:tabs>
        <w:autoSpaceDE w:val="0"/>
        <w:autoSpaceDN w:val="0"/>
        <w:adjustRightInd w:val="0"/>
        <w:spacing w:before="270"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 xml:space="preserve">111             Maintenance - Co-Op Bank </w:t>
      </w:r>
      <w:r w:rsidRPr="002A1E45">
        <w:rPr>
          <w:rFonts w:eastAsia="Times New Roman"/>
          <w:color w:val="auto"/>
          <w:szCs w:val="24"/>
        </w:rPr>
        <w:t xml:space="preserve">             </w:t>
      </w:r>
      <w:r w:rsidRPr="002A1E45">
        <w:rPr>
          <w:rFonts w:eastAsia="Times New Roman"/>
          <w:sz w:val="20"/>
          <w:szCs w:val="20"/>
        </w:rPr>
        <w:t>£14,000.00</w:t>
      </w:r>
      <w:r w:rsidRPr="002A1E45">
        <w:rPr>
          <w:rFonts w:eastAsia="Times New Roman"/>
          <w:color w:val="auto"/>
          <w:szCs w:val="24"/>
        </w:rPr>
        <w:tab/>
        <w:t xml:space="preserve">                              </w:t>
      </w:r>
      <w:r w:rsidRPr="002A1E45">
        <w:rPr>
          <w:rFonts w:eastAsia="Times New Roman"/>
          <w:sz w:val="20"/>
          <w:szCs w:val="20"/>
        </w:rPr>
        <w:t>£3,993.42         £10,006.58</w:t>
      </w:r>
    </w:p>
    <w:p w14:paraId="5F5595A6" w14:textId="77777777" w:rsidR="002A1E45" w:rsidRPr="002A1E45" w:rsidRDefault="002A1E45" w:rsidP="002A1E45">
      <w:pPr>
        <w:widowControl w:val="0"/>
        <w:tabs>
          <w:tab w:val="left" w:pos="1125"/>
        </w:tabs>
        <w:autoSpaceDE w:val="0"/>
        <w:autoSpaceDN w:val="0"/>
        <w:adjustRightInd w:val="0"/>
        <w:spacing w:after="0" w:line="240" w:lineRule="auto"/>
        <w:ind w:left="0" w:right="0" w:firstLine="0"/>
        <w:rPr>
          <w:rFonts w:eastAsia="Times New Roman"/>
          <w:sz w:val="22"/>
        </w:rPr>
      </w:pPr>
      <w:r w:rsidRPr="002A1E45">
        <w:rPr>
          <w:rFonts w:eastAsia="Times New Roman"/>
          <w:color w:val="auto"/>
          <w:szCs w:val="24"/>
        </w:rPr>
        <w:tab/>
      </w:r>
      <w:r w:rsidRPr="002A1E45">
        <w:rPr>
          <w:rFonts w:eastAsia="Times New Roman"/>
          <w:sz w:val="20"/>
          <w:szCs w:val="20"/>
        </w:rPr>
        <w:t>Account</w:t>
      </w:r>
    </w:p>
    <w:p w14:paraId="715AE5EE" w14:textId="77777777" w:rsidR="002A1E45" w:rsidRPr="002A1E45" w:rsidRDefault="002A1E45" w:rsidP="002A1E45">
      <w:pPr>
        <w:widowControl w:val="0"/>
        <w:tabs>
          <w:tab w:val="left" w:pos="90"/>
          <w:tab w:val="left" w:pos="1125"/>
          <w:tab w:val="right" w:pos="5491"/>
          <w:tab w:val="right" w:pos="8418"/>
          <w:tab w:val="right" w:pos="9918"/>
        </w:tabs>
        <w:autoSpaceDE w:val="0"/>
        <w:autoSpaceDN w:val="0"/>
        <w:adjustRightInd w:val="0"/>
        <w:spacing w:before="37"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112</w:t>
      </w:r>
      <w:r w:rsidRPr="002A1E45">
        <w:rPr>
          <w:rFonts w:eastAsia="Times New Roman"/>
          <w:color w:val="auto"/>
          <w:szCs w:val="24"/>
        </w:rPr>
        <w:tab/>
      </w:r>
      <w:r w:rsidRPr="002A1E45">
        <w:rPr>
          <w:rFonts w:eastAsia="Times New Roman"/>
          <w:sz w:val="20"/>
          <w:szCs w:val="20"/>
        </w:rPr>
        <w:t xml:space="preserve">Car Park Rental - Co-Op Bank </w:t>
      </w:r>
      <w:r w:rsidRPr="002A1E45">
        <w:rPr>
          <w:rFonts w:eastAsia="Times New Roman"/>
          <w:color w:val="auto"/>
          <w:szCs w:val="24"/>
        </w:rPr>
        <w:tab/>
      </w:r>
      <w:r w:rsidRPr="002A1E45">
        <w:rPr>
          <w:rFonts w:eastAsia="Times New Roman"/>
          <w:sz w:val="20"/>
          <w:szCs w:val="20"/>
        </w:rPr>
        <w:t>£1,450.00</w:t>
      </w:r>
      <w:r w:rsidRPr="002A1E45">
        <w:rPr>
          <w:rFonts w:eastAsia="Times New Roman"/>
          <w:color w:val="auto"/>
          <w:szCs w:val="24"/>
        </w:rPr>
        <w:tab/>
      </w:r>
      <w:r w:rsidRPr="002A1E45">
        <w:rPr>
          <w:rFonts w:eastAsia="Times New Roman"/>
          <w:sz w:val="20"/>
          <w:szCs w:val="20"/>
        </w:rPr>
        <w:t>£0.00</w:t>
      </w:r>
      <w:r w:rsidRPr="002A1E45">
        <w:rPr>
          <w:rFonts w:eastAsia="Times New Roman"/>
          <w:color w:val="auto"/>
          <w:szCs w:val="24"/>
        </w:rPr>
        <w:tab/>
      </w:r>
      <w:r w:rsidRPr="002A1E45">
        <w:rPr>
          <w:rFonts w:eastAsia="Times New Roman"/>
          <w:sz w:val="20"/>
          <w:szCs w:val="20"/>
        </w:rPr>
        <w:t>£1,450.00</w:t>
      </w:r>
    </w:p>
    <w:p w14:paraId="4733D97D" w14:textId="77777777" w:rsidR="002A1E45" w:rsidRPr="002A1E45" w:rsidRDefault="002A1E45" w:rsidP="002A1E45">
      <w:pPr>
        <w:widowControl w:val="0"/>
        <w:tabs>
          <w:tab w:val="left" w:pos="1125"/>
        </w:tabs>
        <w:autoSpaceDE w:val="0"/>
        <w:autoSpaceDN w:val="0"/>
        <w:adjustRightInd w:val="0"/>
        <w:spacing w:after="0" w:line="240" w:lineRule="auto"/>
        <w:ind w:left="0" w:right="0" w:firstLine="0"/>
        <w:rPr>
          <w:rFonts w:eastAsia="Times New Roman"/>
          <w:sz w:val="22"/>
        </w:rPr>
      </w:pPr>
      <w:r w:rsidRPr="002A1E45">
        <w:rPr>
          <w:rFonts w:eastAsia="Times New Roman"/>
          <w:color w:val="auto"/>
          <w:szCs w:val="24"/>
        </w:rPr>
        <w:tab/>
      </w:r>
      <w:r w:rsidRPr="002A1E45">
        <w:rPr>
          <w:rFonts w:eastAsia="Times New Roman"/>
          <w:sz w:val="20"/>
          <w:szCs w:val="20"/>
        </w:rPr>
        <w:t>Account</w:t>
      </w:r>
    </w:p>
    <w:p w14:paraId="2B2B7E55" w14:textId="77777777" w:rsidR="002A1E45" w:rsidRPr="002A1E45" w:rsidRDefault="002A1E45" w:rsidP="002A1E45">
      <w:pPr>
        <w:widowControl w:val="0"/>
        <w:tabs>
          <w:tab w:val="left" w:pos="90"/>
          <w:tab w:val="left" w:pos="1125"/>
          <w:tab w:val="right" w:pos="5491"/>
          <w:tab w:val="right" w:pos="8418"/>
          <w:tab w:val="right" w:pos="9918"/>
        </w:tabs>
        <w:autoSpaceDE w:val="0"/>
        <w:autoSpaceDN w:val="0"/>
        <w:adjustRightInd w:val="0"/>
        <w:spacing w:before="37"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113</w:t>
      </w:r>
      <w:r w:rsidRPr="002A1E45">
        <w:rPr>
          <w:rFonts w:eastAsia="Times New Roman"/>
          <w:color w:val="auto"/>
          <w:szCs w:val="24"/>
        </w:rPr>
        <w:tab/>
      </w:r>
      <w:r w:rsidRPr="002A1E45">
        <w:rPr>
          <w:rFonts w:eastAsia="Times New Roman"/>
          <w:sz w:val="20"/>
          <w:szCs w:val="20"/>
        </w:rPr>
        <w:t>Christmas Illuminations - Co-Op</w:t>
      </w:r>
      <w:r w:rsidRPr="002A1E45">
        <w:rPr>
          <w:rFonts w:eastAsia="Times New Roman"/>
          <w:color w:val="auto"/>
          <w:szCs w:val="24"/>
        </w:rPr>
        <w:tab/>
      </w:r>
      <w:r w:rsidRPr="002A1E45">
        <w:rPr>
          <w:rFonts w:eastAsia="Times New Roman"/>
          <w:sz w:val="20"/>
          <w:szCs w:val="20"/>
        </w:rPr>
        <w:t>£4,500.00</w:t>
      </w:r>
      <w:r w:rsidRPr="002A1E45">
        <w:rPr>
          <w:rFonts w:eastAsia="Times New Roman"/>
          <w:color w:val="auto"/>
          <w:szCs w:val="24"/>
        </w:rPr>
        <w:tab/>
      </w:r>
      <w:r w:rsidRPr="002A1E45">
        <w:rPr>
          <w:rFonts w:eastAsia="Times New Roman"/>
          <w:sz w:val="20"/>
          <w:szCs w:val="20"/>
        </w:rPr>
        <w:t>£345.50</w:t>
      </w:r>
      <w:r w:rsidRPr="002A1E45">
        <w:rPr>
          <w:rFonts w:eastAsia="Times New Roman"/>
          <w:color w:val="auto"/>
          <w:szCs w:val="24"/>
        </w:rPr>
        <w:tab/>
      </w:r>
      <w:r w:rsidRPr="002A1E45">
        <w:rPr>
          <w:rFonts w:eastAsia="Times New Roman"/>
          <w:sz w:val="20"/>
          <w:szCs w:val="20"/>
        </w:rPr>
        <w:t>£4,154.50</w:t>
      </w:r>
    </w:p>
    <w:p w14:paraId="3E9A4843" w14:textId="77777777" w:rsidR="002A1E45" w:rsidRPr="002A1E45" w:rsidRDefault="002A1E45" w:rsidP="002A1E45">
      <w:pPr>
        <w:widowControl w:val="0"/>
        <w:tabs>
          <w:tab w:val="left" w:pos="1125"/>
        </w:tabs>
        <w:autoSpaceDE w:val="0"/>
        <w:autoSpaceDN w:val="0"/>
        <w:adjustRightInd w:val="0"/>
        <w:spacing w:after="0" w:line="240" w:lineRule="auto"/>
        <w:ind w:left="0" w:right="0" w:firstLine="0"/>
        <w:rPr>
          <w:rFonts w:eastAsia="Times New Roman"/>
          <w:sz w:val="22"/>
        </w:rPr>
      </w:pPr>
      <w:r w:rsidRPr="002A1E45">
        <w:rPr>
          <w:rFonts w:eastAsia="Times New Roman"/>
          <w:color w:val="auto"/>
          <w:szCs w:val="24"/>
        </w:rPr>
        <w:tab/>
      </w:r>
      <w:r w:rsidRPr="002A1E45">
        <w:rPr>
          <w:rFonts w:eastAsia="Times New Roman"/>
          <w:sz w:val="20"/>
          <w:szCs w:val="20"/>
        </w:rPr>
        <w:t xml:space="preserve"> Bank Account</w:t>
      </w:r>
    </w:p>
    <w:p w14:paraId="3FD313D2" w14:textId="77777777" w:rsidR="002A1E45" w:rsidRPr="002A1E45" w:rsidRDefault="002A1E45" w:rsidP="002A1E45">
      <w:pPr>
        <w:widowControl w:val="0"/>
        <w:tabs>
          <w:tab w:val="left" w:pos="90"/>
          <w:tab w:val="left" w:pos="1125"/>
          <w:tab w:val="right" w:pos="5491"/>
          <w:tab w:val="right" w:pos="8418"/>
          <w:tab w:val="right" w:pos="9918"/>
        </w:tabs>
        <w:autoSpaceDE w:val="0"/>
        <w:autoSpaceDN w:val="0"/>
        <w:adjustRightInd w:val="0"/>
        <w:spacing w:before="37"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114</w:t>
      </w:r>
      <w:r w:rsidRPr="002A1E45">
        <w:rPr>
          <w:rFonts w:eastAsia="Times New Roman"/>
          <w:color w:val="auto"/>
          <w:szCs w:val="24"/>
        </w:rPr>
        <w:tab/>
      </w:r>
      <w:r w:rsidRPr="002A1E45">
        <w:rPr>
          <w:rFonts w:eastAsia="Times New Roman"/>
          <w:sz w:val="20"/>
          <w:szCs w:val="20"/>
        </w:rPr>
        <w:t xml:space="preserve">Contingencies - Co-Op Bank </w:t>
      </w:r>
      <w:r w:rsidRPr="002A1E45">
        <w:rPr>
          <w:rFonts w:eastAsia="Times New Roman"/>
          <w:color w:val="auto"/>
          <w:szCs w:val="24"/>
        </w:rPr>
        <w:tab/>
      </w:r>
      <w:r w:rsidRPr="002A1E45">
        <w:rPr>
          <w:rFonts w:eastAsia="Times New Roman"/>
          <w:sz w:val="20"/>
          <w:szCs w:val="20"/>
        </w:rPr>
        <w:t>£0.00</w:t>
      </w:r>
      <w:r w:rsidRPr="002A1E45">
        <w:rPr>
          <w:rFonts w:eastAsia="Times New Roman"/>
          <w:color w:val="auto"/>
          <w:szCs w:val="24"/>
        </w:rPr>
        <w:tab/>
      </w:r>
      <w:r w:rsidRPr="002A1E45">
        <w:rPr>
          <w:rFonts w:eastAsia="Times New Roman"/>
          <w:sz w:val="20"/>
          <w:szCs w:val="20"/>
        </w:rPr>
        <w:t>£738.40</w:t>
      </w:r>
      <w:r w:rsidRPr="002A1E45">
        <w:rPr>
          <w:rFonts w:eastAsia="Times New Roman"/>
          <w:color w:val="auto"/>
          <w:szCs w:val="24"/>
        </w:rPr>
        <w:tab/>
      </w:r>
      <w:r w:rsidRPr="002A1E45">
        <w:rPr>
          <w:rFonts w:eastAsia="Times New Roman"/>
          <w:sz w:val="20"/>
          <w:szCs w:val="20"/>
        </w:rPr>
        <w:t>-£738.40</w:t>
      </w:r>
    </w:p>
    <w:p w14:paraId="1FAC4532" w14:textId="77777777" w:rsidR="002A1E45" w:rsidRPr="002A1E45" w:rsidRDefault="002A1E45" w:rsidP="002A1E45">
      <w:pPr>
        <w:widowControl w:val="0"/>
        <w:tabs>
          <w:tab w:val="left" w:pos="1125"/>
        </w:tabs>
        <w:autoSpaceDE w:val="0"/>
        <w:autoSpaceDN w:val="0"/>
        <w:adjustRightInd w:val="0"/>
        <w:spacing w:after="0" w:line="240" w:lineRule="auto"/>
        <w:ind w:left="0" w:right="0" w:firstLine="0"/>
        <w:rPr>
          <w:rFonts w:eastAsia="Times New Roman"/>
          <w:sz w:val="22"/>
        </w:rPr>
      </w:pPr>
      <w:r w:rsidRPr="002A1E45">
        <w:rPr>
          <w:rFonts w:eastAsia="Times New Roman"/>
          <w:color w:val="auto"/>
          <w:szCs w:val="24"/>
        </w:rPr>
        <w:tab/>
      </w:r>
      <w:r w:rsidRPr="002A1E45">
        <w:rPr>
          <w:rFonts w:eastAsia="Times New Roman"/>
          <w:sz w:val="20"/>
          <w:szCs w:val="20"/>
        </w:rPr>
        <w:t>Account</w:t>
      </w:r>
    </w:p>
    <w:p w14:paraId="2EE743D7" w14:textId="77777777" w:rsidR="002A1E45" w:rsidRPr="002A1E45" w:rsidRDefault="002A1E45" w:rsidP="002A1E45">
      <w:pPr>
        <w:widowControl w:val="0"/>
        <w:tabs>
          <w:tab w:val="left" w:pos="90"/>
          <w:tab w:val="left" w:pos="1125"/>
          <w:tab w:val="right" w:pos="5491"/>
          <w:tab w:val="right" w:pos="8418"/>
          <w:tab w:val="right" w:pos="9918"/>
        </w:tabs>
        <w:autoSpaceDE w:val="0"/>
        <w:autoSpaceDN w:val="0"/>
        <w:adjustRightInd w:val="0"/>
        <w:spacing w:before="37"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115</w:t>
      </w:r>
      <w:r w:rsidRPr="002A1E45">
        <w:rPr>
          <w:rFonts w:eastAsia="Times New Roman"/>
          <w:color w:val="auto"/>
          <w:szCs w:val="24"/>
        </w:rPr>
        <w:tab/>
      </w:r>
      <w:r w:rsidRPr="002A1E45">
        <w:rPr>
          <w:rFonts w:eastAsia="Times New Roman"/>
          <w:sz w:val="20"/>
          <w:szCs w:val="20"/>
        </w:rPr>
        <w:t xml:space="preserve">Vehicles - C0- Op Bank </w:t>
      </w:r>
      <w:r w:rsidRPr="002A1E45">
        <w:rPr>
          <w:rFonts w:eastAsia="Times New Roman"/>
          <w:color w:val="auto"/>
          <w:szCs w:val="24"/>
        </w:rPr>
        <w:tab/>
      </w:r>
      <w:r w:rsidRPr="002A1E45">
        <w:rPr>
          <w:rFonts w:eastAsia="Times New Roman"/>
          <w:sz w:val="20"/>
          <w:szCs w:val="20"/>
        </w:rPr>
        <w:t>£5,950.00</w:t>
      </w:r>
      <w:r w:rsidRPr="002A1E45">
        <w:rPr>
          <w:rFonts w:eastAsia="Times New Roman"/>
          <w:color w:val="auto"/>
          <w:szCs w:val="24"/>
        </w:rPr>
        <w:tab/>
      </w:r>
      <w:r w:rsidRPr="002A1E45">
        <w:rPr>
          <w:rFonts w:eastAsia="Times New Roman"/>
          <w:sz w:val="20"/>
          <w:szCs w:val="20"/>
        </w:rPr>
        <w:t>£1,714.60</w:t>
      </w:r>
      <w:r w:rsidRPr="002A1E45">
        <w:rPr>
          <w:rFonts w:eastAsia="Times New Roman"/>
          <w:color w:val="auto"/>
          <w:szCs w:val="24"/>
        </w:rPr>
        <w:tab/>
      </w:r>
      <w:r w:rsidRPr="002A1E45">
        <w:rPr>
          <w:rFonts w:eastAsia="Times New Roman"/>
          <w:sz w:val="20"/>
          <w:szCs w:val="20"/>
        </w:rPr>
        <w:t>£4,235.40</w:t>
      </w:r>
    </w:p>
    <w:p w14:paraId="79225D2D" w14:textId="77777777" w:rsidR="002A1E45" w:rsidRPr="002A1E45" w:rsidRDefault="002A1E45" w:rsidP="002A1E45">
      <w:pPr>
        <w:widowControl w:val="0"/>
        <w:tabs>
          <w:tab w:val="left" w:pos="90"/>
          <w:tab w:val="left" w:pos="1125"/>
          <w:tab w:val="right" w:pos="5491"/>
          <w:tab w:val="right" w:pos="8418"/>
          <w:tab w:val="right" w:pos="9918"/>
        </w:tabs>
        <w:autoSpaceDE w:val="0"/>
        <w:autoSpaceDN w:val="0"/>
        <w:adjustRightInd w:val="0"/>
        <w:spacing w:before="2"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116</w:t>
      </w:r>
      <w:r w:rsidRPr="002A1E45">
        <w:rPr>
          <w:rFonts w:eastAsia="Times New Roman"/>
          <w:color w:val="auto"/>
          <w:szCs w:val="24"/>
        </w:rPr>
        <w:tab/>
      </w:r>
      <w:r w:rsidRPr="002A1E45">
        <w:rPr>
          <w:rFonts w:eastAsia="Times New Roman"/>
          <w:sz w:val="20"/>
          <w:szCs w:val="20"/>
        </w:rPr>
        <w:t>Health and Safety - Co-Op Bank</w:t>
      </w:r>
      <w:r w:rsidRPr="002A1E45">
        <w:rPr>
          <w:rFonts w:eastAsia="Times New Roman"/>
          <w:color w:val="auto"/>
          <w:szCs w:val="24"/>
        </w:rPr>
        <w:tab/>
      </w:r>
      <w:r w:rsidRPr="002A1E45">
        <w:rPr>
          <w:rFonts w:eastAsia="Times New Roman"/>
          <w:sz w:val="20"/>
          <w:szCs w:val="20"/>
        </w:rPr>
        <w:t>£0.00</w:t>
      </w:r>
      <w:r w:rsidRPr="002A1E45">
        <w:rPr>
          <w:rFonts w:eastAsia="Times New Roman"/>
          <w:color w:val="auto"/>
          <w:szCs w:val="24"/>
        </w:rPr>
        <w:tab/>
      </w:r>
      <w:r w:rsidRPr="002A1E45">
        <w:rPr>
          <w:rFonts w:eastAsia="Times New Roman"/>
          <w:sz w:val="20"/>
          <w:szCs w:val="20"/>
        </w:rPr>
        <w:t>£184.00</w:t>
      </w:r>
      <w:r w:rsidRPr="002A1E45">
        <w:rPr>
          <w:rFonts w:eastAsia="Times New Roman"/>
          <w:color w:val="auto"/>
          <w:szCs w:val="24"/>
        </w:rPr>
        <w:tab/>
      </w:r>
      <w:r w:rsidRPr="002A1E45">
        <w:rPr>
          <w:rFonts w:eastAsia="Times New Roman"/>
          <w:sz w:val="20"/>
          <w:szCs w:val="20"/>
        </w:rPr>
        <w:t>-£184.00</w:t>
      </w:r>
    </w:p>
    <w:p w14:paraId="365D91E4" w14:textId="77777777" w:rsidR="002A1E45" w:rsidRPr="002A1E45" w:rsidRDefault="002A1E45" w:rsidP="002A1E45">
      <w:pPr>
        <w:widowControl w:val="0"/>
        <w:tabs>
          <w:tab w:val="left" w:pos="1125"/>
        </w:tabs>
        <w:autoSpaceDE w:val="0"/>
        <w:autoSpaceDN w:val="0"/>
        <w:adjustRightInd w:val="0"/>
        <w:spacing w:after="0" w:line="240" w:lineRule="auto"/>
        <w:ind w:left="0" w:right="0" w:firstLine="0"/>
        <w:rPr>
          <w:rFonts w:eastAsia="Times New Roman"/>
          <w:sz w:val="22"/>
        </w:rPr>
      </w:pPr>
      <w:r w:rsidRPr="002A1E45">
        <w:rPr>
          <w:rFonts w:eastAsia="Times New Roman"/>
          <w:color w:val="auto"/>
          <w:szCs w:val="24"/>
        </w:rPr>
        <w:tab/>
      </w:r>
      <w:r w:rsidRPr="002A1E45">
        <w:rPr>
          <w:rFonts w:eastAsia="Times New Roman"/>
          <w:sz w:val="20"/>
          <w:szCs w:val="20"/>
        </w:rPr>
        <w:t xml:space="preserve"> Account</w:t>
      </w:r>
    </w:p>
    <w:p w14:paraId="3EB2AC1F" w14:textId="77777777" w:rsidR="002A1E45" w:rsidRPr="002A1E45" w:rsidRDefault="002A1E45" w:rsidP="002A1E45">
      <w:pPr>
        <w:widowControl w:val="0"/>
        <w:tabs>
          <w:tab w:val="left" w:pos="90"/>
          <w:tab w:val="left" w:pos="1125"/>
          <w:tab w:val="right" w:pos="5491"/>
          <w:tab w:val="right" w:pos="8418"/>
          <w:tab w:val="right" w:pos="9918"/>
        </w:tabs>
        <w:autoSpaceDE w:val="0"/>
        <w:autoSpaceDN w:val="0"/>
        <w:adjustRightInd w:val="0"/>
        <w:spacing w:before="37"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117</w:t>
      </w:r>
      <w:r w:rsidRPr="002A1E45">
        <w:rPr>
          <w:rFonts w:eastAsia="Times New Roman"/>
          <w:color w:val="auto"/>
          <w:szCs w:val="24"/>
        </w:rPr>
        <w:tab/>
      </w:r>
      <w:r w:rsidRPr="002A1E45">
        <w:rPr>
          <w:rFonts w:eastAsia="Times New Roman"/>
          <w:sz w:val="20"/>
          <w:szCs w:val="20"/>
        </w:rPr>
        <w:t xml:space="preserve">Grans Subs Co-Op Bank </w:t>
      </w:r>
      <w:r w:rsidRPr="002A1E45">
        <w:rPr>
          <w:rFonts w:eastAsia="Times New Roman"/>
          <w:color w:val="auto"/>
          <w:szCs w:val="24"/>
        </w:rPr>
        <w:tab/>
      </w:r>
      <w:r w:rsidRPr="002A1E45">
        <w:rPr>
          <w:rFonts w:eastAsia="Times New Roman"/>
          <w:sz w:val="20"/>
          <w:szCs w:val="20"/>
        </w:rPr>
        <w:t>£6,634.00</w:t>
      </w:r>
      <w:r w:rsidRPr="002A1E45">
        <w:rPr>
          <w:rFonts w:eastAsia="Times New Roman"/>
          <w:color w:val="auto"/>
          <w:szCs w:val="24"/>
        </w:rPr>
        <w:tab/>
      </w:r>
      <w:r w:rsidRPr="002A1E45">
        <w:rPr>
          <w:rFonts w:eastAsia="Times New Roman"/>
          <w:sz w:val="20"/>
          <w:szCs w:val="20"/>
        </w:rPr>
        <w:t>£1,126.95</w:t>
      </w:r>
      <w:r w:rsidRPr="002A1E45">
        <w:rPr>
          <w:rFonts w:eastAsia="Times New Roman"/>
          <w:color w:val="auto"/>
          <w:szCs w:val="24"/>
        </w:rPr>
        <w:tab/>
      </w:r>
      <w:r w:rsidRPr="002A1E45">
        <w:rPr>
          <w:rFonts w:eastAsia="Times New Roman"/>
          <w:sz w:val="20"/>
          <w:szCs w:val="20"/>
        </w:rPr>
        <w:t>£5,507.05</w:t>
      </w:r>
    </w:p>
    <w:p w14:paraId="6782085C" w14:textId="77777777" w:rsidR="002A1E45" w:rsidRPr="002A1E45" w:rsidRDefault="002A1E45" w:rsidP="002A1E45">
      <w:pPr>
        <w:widowControl w:val="0"/>
        <w:tabs>
          <w:tab w:val="left" w:pos="1125"/>
        </w:tabs>
        <w:autoSpaceDE w:val="0"/>
        <w:autoSpaceDN w:val="0"/>
        <w:adjustRightInd w:val="0"/>
        <w:spacing w:after="0" w:line="240" w:lineRule="auto"/>
        <w:ind w:left="0" w:right="0" w:firstLine="0"/>
        <w:rPr>
          <w:rFonts w:eastAsia="Times New Roman"/>
          <w:sz w:val="22"/>
        </w:rPr>
      </w:pPr>
      <w:r w:rsidRPr="002A1E45">
        <w:rPr>
          <w:rFonts w:eastAsia="Times New Roman"/>
          <w:color w:val="auto"/>
          <w:szCs w:val="24"/>
        </w:rPr>
        <w:tab/>
      </w:r>
      <w:r w:rsidRPr="002A1E45">
        <w:rPr>
          <w:rFonts w:eastAsia="Times New Roman"/>
          <w:sz w:val="20"/>
          <w:szCs w:val="20"/>
        </w:rPr>
        <w:t>Account</w:t>
      </w:r>
    </w:p>
    <w:p w14:paraId="0287AF3B" w14:textId="77777777" w:rsidR="002A1E45" w:rsidRPr="002A1E45" w:rsidRDefault="002A1E45" w:rsidP="002A1E45">
      <w:pPr>
        <w:widowControl w:val="0"/>
        <w:tabs>
          <w:tab w:val="left" w:pos="90"/>
          <w:tab w:val="left" w:pos="1125"/>
          <w:tab w:val="right" w:pos="5491"/>
          <w:tab w:val="right" w:pos="8418"/>
          <w:tab w:val="right" w:pos="9918"/>
        </w:tabs>
        <w:autoSpaceDE w:val="0"/>
        <w:autoSpaceDN w:val="0"/>
        <w:adjustRightInd w:val="0"/>
        <w:spacing w:before="37"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118</w:t>
      </w:r>
      <w:r w:rsidRPr="002A1E45">
        <w:rPr>
          <w:rFonts w:eastAsia="Times New Roman"/>
          <w:color w:val="auto"/>
          <w:szCs w:val="24"/>
        </w:rPr>
        <w:tab/>
      </w:r>
      <w:r w:rsidRPr="002A1E45">
        <w:rPr>
          <w:rFonts w:eastAsia="Times New Roman"/>
          <w:sz w:val="20"/>
          <w:szCs w:val="20"/>
        </w:rPr>
        <w:t xml:space="preserve">Election Expenses - Co-Op </w:t>
      </w:r>
      <w:r w:rsidRPr="002A1E45">
        <w:rPr>
          <w:rFonts w:eastAsia="Times New Roman"/>
          <w:color w:val="auto"/>
          <w:szCs w:val="24"/>
        </w:rPr>
        <w:tab/>
      </w:r>
      <w:r w:rsidRPr="002A1E45">
        <w:rPr>
          <w:rFonts w:eastAsia="Times New Roman"/>
          <w:sz w:val="20"/>
          <w:szCs w:val="20"/>
        </w:rPr>
        <w:t>£1,500.00</w:t>
      </w:r>
      <w:r w:rsidRPr="002A1E45">
        <w:rPr>
          <w:rFonts w:eastAsia="Times New Roman"/>
          <w:color w:val="auto"/>
          <w:szCs w:val="24"/>
        </w:rPr>
        <w:tab/>
      </w:r>
      <w:r w:rsidRPr="002A1E45">
        <w:rPr>
          <w:rFonts w:eastAsia="Times New Roman"/>
          <w:sz w:val="20"/>
          <w:szCs w:val="20"/>
        </w:rPr>
        <w:t>£0.00</w:t>
      </w:r>
      <w:r w:rsidRPr="002A1E45">
        <w:rPr>
          <w:rFonts w:eastAsia="Times New Roman"/>
          <w:color w:val="auto"/>
          <w:szCs w:val="24"/>
        </w:rPr>
        <w:tab/>
      </w:r>
      <w:r w:rsidRPr="002A1E45">
        <w:rPr>
          <w:rFonts w:eastAsia="Times New Roman"/>
          <w:sz w:val="20"/>
          <w:szCs w:val="20"/>
        </w:rPr>
        <w:t>£1,500.00</w:t>
      </w:r>
    </w:p>
    <w:p w14:paraId="2A5A1CF0" w14:textId="77777777" w:rsidR="002A1E45" w:rsidRPr="002A1E45" w:rsidRDefault="002A1E45" w:rsidP="002A1E45">
      <w:pPr>
        <w:widowControl w:val="0"/>
        <w:tabs>
          <w:tab w:val="left" w:pos="1125"/>
        </w:tabs>
        <w:autoSpaceDE w:val="0"/>
        <w:autoSpaceDN w:val="0"/>
        <w:adjustRightInd w:val="0"/>
        <w:spacing w:after="0" w:line="240" w:lineRule="auto"/>
        <w:ind w:left="0" w:right="0" w:firstLine="0"/>
        <w:rPr>
          <w:rFonts w:eastAsia="Times New Roman"/>
          <w:sz w:val="22"/>
        </w:rPr>
      </w:pPr>
      <w:r w:rsidRPr="002A1E45">
        <w:rPr>
          <w:rFonts w:eastAsia="Times New Roman"/>
          <w:color w:val="auto"/>
          <w:szCs w:val="24"/>
        </w:rPr>
        <w:tab/>
      </w:r>
      <w:r w:rsidRPr="002A1E45">
        <w:rPr>
          <w:rFonts w:eastAsia="Times New Roman"/>
          <w:sz w:val="20"/>
          <w:szCs w:val="20"/>
        </w:rPr>
        <w:t>Bank Account</w:t>
      </w:r>
    </w:p>
    <w:p w14:paraId="5E14E700" w14:textId="77777777" w:rsidR="002A1E45" w:rsidRPr="002A1E45" w:rsidRDefault="002A1E45" w:rsidP="002A1E45">
      <w:pPr>
        <w:widowControl w:val="0"/>
        <w:tabs>
          <w:tab w:val="left" w:pos="90"/>
          <w:tab w:val="left" w:pos="1125"/>
          <w:tab w:val="right" w:pos="5491"/>
          <w:tab w:val="right" w:pos="8418"/>
          <w:tab w:val="right" w:pos="9918"/>
        </w:tabs>
        <w:autoSpaceDE w:val="0"/>
        <w:autoSpaceDN w:val="0"/>
        <w:adjustRightInd w:val="0"/>
        <w:spacing w:before="37"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119</w:t>
      </w:r>
      <w:r w:rsidRPr="002A1E45">
        <w:rPr>
          <w:rFonts w:eastAsia="Times New Roman"/>
          <w:color w:val="auto"/>
          <w:szCs w:val="24"/>
        </w:rPr>
        <w:tab/>
      </w:r>
      <w:r w:rsidRPr="002A1E45">
        <w:rPr>
          <w:rFonts w:eastAsia="Times New Roman"/>
          <w:sz w:val="20"/>
          <w:szCs w:val="20"/>
        </w:rPr>
        <w:t xml:space="preserve">Wages/Salaries - Co-Op Bank </w:t>
      </w:r>
      <w:r w:rsidRPr="002A1E45">
        <w:rPr>
          <w:rFonts w:eastAsia="Times New Roman"/>
          <w:color w:val="auto"/>
          <w:szCs w:val="24"/>
        </w:rPr>
        <w:tab/>
      </w:r>
      <w:r w:rsidRPr="002A1E45">
        <w:rPr>
          <w:rFonts w:eastAsia="Times New Roman"/>
          <w:sz w:val="20"/>
          <w:szCs w:val="20"/>
        </w:rPr>
        <w:t>£107,500.00</w:t>
      </w:r>
      <w:r w:rsidRPr="002A1E45">
        <w:rPr>
          <w:rFonts w:eastAsia="Times New Roman"/>
          <w:color w:val="auto"/>
          <w:szCs w:val="24"/>
        </w:rPr>
        <w:tab/>
      </w:r>
      <w:r w:rsidRPr="002A1E45">
        <w:rPr>
          <w:rFonts w:eastAsia="Times New Roman"/>
          <w:sz w:val="20"/>
          <w:szCs w:val="20"/>
        </w:rPr>
        <w:t>£41,715.70</w:t>
      </w:r>
      <w:r w:rsidRPr="002A1E45">
        <w:rPr>
          <w:rFonts w:eastAsia="Times New Roman"/>
          <w:color w:val="auto"/>
          <w:szCs w:val="24"/>
        </w:rPr>
        <w:tab/>
      </w:r>
      <w:r w:rsidRPr="002A1E45">
        <w:rPr>
          <w:rFonts w:eastAsia="Times New Roman"/>
          <w:sz w:val="20"/>
          <w:szCs w:val="20"/>
        </w:rPr>
        <w:t>£65,784.30</w:t>
      </w:r>
    </w:p>
    <w:p w14:paraId="62EEC43D" w14:textId="77777777" w:rsidR="002A1E45" w:rsidRPr="002A1E45" w:rsidRDefault="002A1E45" w:rsidP="002A1E45">
      <w:pPr>
        <w:widowControl w:val="0"/>
        <w:tabs>
          <w:tab w:val="left" w:pos="1125"/>
        </w:tabs>
        <w:autoSpaceDE w:val="0"/>
        <w:autoSpaceDN w:val="0"/>
        <w:adjustRightInd w:val="0"/>
        <w:spacing w:after="0" w:line="240" w:lineRule="auto"/>
        <w:ind w:left="0" w:right="0" w:firstLine="0"/>
        <w:rPr>
          <w:rFonts w:eastAsia="Times New Roman"/>
          <w:sz w:val="22"/>
        </w:rPr>
      </w:pPr>
      <w:r w:rsidRPr="002A1E45">
        <w:rPr>
          <w:rFonts w:eastAsia="Times New Roman"/>
          <w:color w:val="auto"/>
          <w:szCs w:val="24"/>
        </w:rPr>
        <w:tab/>
      </w:r>
      <w:r w:rsidRPr="002A1E45">
        <w:rPr>
          <w:rFonts w:eastAsia="Times New Roman"/>
          <w:sz w:val="20"/>
          <w:szCs w:val="20"/>
        </w:rPr>
        <w:t>Account</w:t>
      </w:r>
    </w:p>
    <w:p w14:paraId="7CEB3ECF" w14:textId="77777777" w:rsidR="002A1E45" w:rsidRPr="002A1E45" w:rsidRDefault="002A1E45" w:rsidP="002A1E45">
      <w:pPr>
        <w:widowControl w:val="0"/>
        <w:tabs>
          <w:tab w:val="left" w:pos="90"/>
          <w:tab w:val="left" w:pos="1125"/>
          <w:tab w:val="right" w:pos="5491"/>
          <w:tab w:val="right" w:pos="8418"/>
          <w:tab w:val="right" w:pos="9918"/>
        </w:tabs>
        <w:autoSpaceDE w:val="0"/>
        <w:autoSpaceDN w:val="0"/>
        <w:adjustRightInd w:val="0"/>
        <w:spacing w:before="37"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120</w:t>
      </w:r>
      <w:r w:rsidRPr="002A1E45">
        <w:rPr>
          <w:rFonts w:eastAsia="Times New Roman"/>
          <w:color w:val="auto"/>
          <w:szCs w:val="24"/>
        </w:rPr>
        <w:tab/>
      </w:r>
      <w:r w:rsidRPr="002A1E45">
        <w:rPr>
          <w:rFonts w:eastAsia="Times New Roman"/>
          <w:sz w:val="20"/>
          <w:szCs w:val="20"/>
        </w:rPr>
        <w:t xml:space="preserve">Community Projects - Co-Op </w:t>
      </w:r>
      <w:r w:rsidRPr="002A1E45">
        <w:rPr>
          <w:rFonts w:eastAsia="Times New Roman"/>
          <w:color w:val="auto"/>
          <w:szCs w:val="24"/>
        </w:rPr>
        <w:tab/>
      </w:r>
      <w:r w:rsidRPr="002A1E45">
        <w:rPr>
          <w:rFonts w:eastAsia="Times New Roman"/>
          <w:sz w:val="20"/>
          <w:szCs w:val="20"/>
        </w:rPr>
        <w:t>£4,000.00</w:t>
      </w:r>
      <w:r w:rsidRPr="002A1E45">
        <w:rPr>
          <w:rFonts w:eastAsia="Times New Roman"/>
          <w:color w:val="auto"/>
          <w:szCs w:val="24"/>
        </w:rPr>
        <w:tab/>
      </w:r>
      <w:r w:rsidRPr="002A1E45">
        <w:rPr>
          <w:rFonts w:eastAsia="Times New Roman"/>
          <w:sz w:val="20"/>
          <w:szCs w:val="20"/>
        </w:rPr>
        <w:t>£172.14</w:t>
      </w:r>
      <w:r w:rsidRPr="002A1E45">
        <w:rPr>
          <w:rFonts w:eastAsia="Times New Roman"/>
          <w:color w:val="auto"/>
          <w:szCs w:val="24"/>
        </w:rPr>
        <w:tab/>
      </w:r>
      <w:r w:rsidRPr="002A1E45">
        <w:rPr>
          <w:rFonts w:eastAsia="Times New Roman"/>
          <w:sz w:val="20"/>
          <w:szCs w:val="20"/>
        </w:rPr>
        <w:t>£3,827.86</w:t>
      </w:r>
    </w:p>
    <w:p w14:paraId="67D5858E" w14:textId="77777777" w:rsidR="002A1E45" w:rsidRPr="002A1E45" w:rsidRDefault="002A1E45" w:rsidP="002A1E45">
      <w:pPr>
        <w:widowControl w:val="0"/>
        <w:tabs>
          <w:tab w:val="left" w:pos="1125"/>
        </w:tabs>
        <w:autoSpaceDE w:val="0"/>
        <w:autoSpaceDN w:val="0"/>
        <w:adjustRightInd w:val="0"/>
        <w:spacing w:after="0" w:line="240" w:lineRule="auto"/>
        <w:ind w:left="0" w:right="0" w:firstLine="0"/>
        <w:rPr>
          <w:rFonts w:eastAsia="Times New Roman"/>
          <w:sz w:val="22"/>
        </w:rPr>
      </w:pPr>
      <w:r w:rsidRPr="002A1E45">
        <w:rPr>
          <w:rFonts w:eastAsia="Times New Roman"/>
          <w:color w:val="auto"/>
          <w:szCs w:val="24"/>
        </w:rPr>
        <w:tab/>
      </w:r>
      <w:r w:rsidRPr="002A1E45">
        <w:rPr>
          <w:rFonts w:eastAsia="Times New Roman"/>
          <w:sz w:val="20"/>
          <w:szCs w:val="20"/>
        </w:rPr>
        <w:t>Bank Account</w:t>
      </w:r>
    </w:p>
    <w:p w14:paraId="05718A42" w14:textId="77777777" w:rsidR="002A1E45" w:rsidRPr="002A1E45" w:rsidRDefault="002A1E45" w:rsidP="002A1E45">
      <w:pPr>
        <w:widowControl w:val="0"/>
        <w:tabs>
          <w:tab w:val="left" w:pos="90"/>
          <w:tab w:val="left" w:pos="1125"/>
          <w:tab w:val="right" w:pos="5491"/>
          <w:tab w:val="right" w:pos="8418"/>
          <w:tab w:val="right" w:pos="9918"/>
        </w:tabs>
        <w:autoSpaceDE w:val="0"/>
        <w:autoSpaceDN w:val="0"/>
        <w:adjustRightInd w:val="0"/>
        <w:spacing w:before="37" w:after="0" w:line="240" w:lineRule="auto"/>
        <w:ind w:left="0" w:right="0" w:firstLine="0"/>
        <w:rPr>
          <w:rFonts w:eastAsia="Times New Roman"/>
          <w:sz w:val="25"/>
          <w:szCs w:val="25"/>
        </w:rPr>
      </w:pPr>
      <w:r w:rsidRPr="002A1E45">
        <w:rPr>
          <w:rFonts w:eastAsia="Times New Roman"/>
          <w:color w:val="auto"/>
          <w:szCs w:val="24"/>
        </w:rPr>
        <w:tab/>
      </w:r>
      <w:r w:rsidRPr="002A1E45">
        <w:rPr>
          <w:rFonts w:eastAsia="Times New Roman"/>
          <w:sz w:val="20"/>
          <w:szCs w:val="20"/>
        </w:rPr>
        <w:t>121</w:t>
      </w:r>
      <w:r w:rsidRPr="002A1E45">
        <w:rPr>
          <w:rFonts w:eastAsia="Times New Roman"/>
          <w:color w:val="auto"/>
          <w:szCs w:val="24"/>
        </w:rPr>
        <w:tab/>
      </w:r>
      <w:r w:rsidRPr="002A1E45">
        <w:rPr>
          <w:rFonts w:eastAsia="Times New Roman"/>
          <w:sz w:val="20"/>
          <w:szCs w:val="20"/>
        </w:rPr>
        <w:t xml:space="preserve">Legal Fees - Co-Op Bank </w:t>
      </w:r>
      <w:r w:rsidRPr="002A1E45">
        <w:rPr>
          <w:rFonts w:eastAsia="Times New Roman"/>
          <w:color w:val="auto"/>
          <w:szCs w:val="24"/>
        </w:rPr>
        <w:tab/>
      </w:r>
      <w:r w:rsidRPr="002A1E45">
        <w:rPr>
          <w:rFonts w:eastAsia="Times New Roman"/>
          <w:sz w:val="20"/>
          <w:szCs w:val="20"/>
        </w:rPr>
        <w:t>£1,000.00</w:t>
      </w:r>
      <w:r w:rsidRPr="002A1E45">
        <w:rPr>
          <w:rFonts w:eastAsia="Times New Roman"/>
          <w:color w:val="auto"/>
          <w:szCs w:val="24"/>
        </w:rPr>
        <w:tab/>
      </w:r>
      <w:r w:rsidRPr="002A1E45">
        <w:rPr>
          <w:rFonts w:eastAsia="Times New Roman"/>
          <w:sz w:val="20"/>
          <w:szCs w:val="20"/>
        </w:rPr>
        <w:t>£0.00</w:t>
      </w:r>
      <w:r w:rsidRPr="002A1E45">
        <w:rPr>
          <w:rFonts w:eastAsia="Times New Roman"/>
          <w:color w:val="auto"/>
          <w:szCs w:val="24"/>
        </w:rPr>
        <w:tab/>
      </w:r>
      <w:r w:rsidRPr="002A1E45">
        <w:rPr>
          <w:rFonts w:eastAsia="Times New Roman"/>
          <w:sz w:val="20"/>
          <w:szCs w:val="20"/>
        </w:rPr>
        <w:t>£1,000.00</w:t>
      </w:r>
    </w:p>
    <w:p w14:paraId="6FD1A824" w14:textId="77777777" w:rsidR="002A1E45" w:rsidRPr="002A1E45" w:rsidRDefault="002A1E45" w:rsidP="002A1E45">
      <w:pPr>
        <w:widowControl w:val="0"/>
        <w:tabs>
          <w:tab w:val="left" w:pos="1125"/>
        </w:tabs>
        <w:autoSpaceDE w:val="0"/>
        <w:autoSpaceDN w:val="0"/>
        <w:adjustRightInd w:val="0"/>
        <w:spacing w:after="0" w:line="240" w:lineRule="auto"/>
        <w:ind w:left="0" w:right="0" w:firstLine="0"/>
        <w:rPr>
          <w:rFonts w:eastAsia="Times New Roman"/>
          <w:sz w:val="22"/>
        </w:rPr>
      </w:pPr>
      <w:r w:rsidRPr="002A1E45">
        <w:rPr>
          <w:rFonts w:eastAsia="Times New Roman"/>
          <w:color w:val="auto"/>
          <w:szCs w:val="24"/>
        </w:rPr>
        <w:tab/>
      </w:r>
      <w:r w:rsidRPr="002A1E45">
        <w:rPr>
          <w:rFonts w:eastAsia="Times New Roman"/>
          <w:sz w:val="20"/>
          <w:szCs w:val="20"/>
        </w:rPr>
        <w:t>Account</w:t>
      </w:r>
    </w:p>
    <w:p w14:paraId="592C66AF" w14:textId="77777777" w:rsidR="002A1E45" w:rsidRPr="002A1E45" w:rsidRDefault="002A1E45" w:rsidP="002A1E45">
      <w:pPr>
        <w:widowControl w:val="0"/>
        <w:tabs>
          <w:tab w:val="left" w:pos="90"/>
          <w:tab w:val="right" w:pos="5491"/>
          <w:tab w:val="right" w:pos="8430"/>
          <w:tab w:val="right" w:pos="9903"/>
        </w:tabs>
        <w:autoSpaceDE w:val="0"/>
        <w:autoSpaceDN w:val="0"/>
        <w:adjustRightInd w:val="0"/>
        <w:spacing w:before="37" w:after="0" w:line="240" w:lineRule="auto"/>
        <w:ind w:left="0" w:right="0" w:firstLine="0"/>
        <w:rPr>
          <w:rFonts w:eastAsia="Times New Roman"/>
          <w:sz w:val="25"/>
          <w:szCs w:val="25"/>
        </w:rPr>
      </w:pPr>
      <w:r w:rsidRPr="002A1E45">
        <w:rPr>
          <w:rFonts w:eastAsia="Times New Roman"/>
          <w:sz w:val="20"/>
          <w:szCs w:val="20"/>
        </w:rPr>
        <w:t>Total Income</w:t>
      </w:r>
      <w:r w:rsidRPr="002A1E45">
        <w:rPr>
          <w:rFonts w:eastAsia="Times New Roman"/>
          <w:color w:val="auto"/>
          <w:szCs w:val="24"/>
        </w:rPr>
        <w:tab/>
      </w:r>
      <w:r w:rsidRPr="002A1E45">
        <w:rPr>
          <w:rFonts w:eastAsia="Times New Roman"/>
          <w:sz w:val="20"/>
          <w:szCs w:val="20"/>
        </w:rPr>
        <w:t>£160,514.00</w:t>
      </w:r>
      <w:r w:rsidRPr="002A1E45">
        <w:rPr>
          <w:rFonts w:eastAsia="Times New Roman"/>
          <w:color w:val="auto"/>
          <w:szCs w:val="24"/>
        </w:rPr>
        <w:tab/>
      </w:r>
      <w:r w:rsidRPr="002A1E45">
        <w:rPr>
          <w:rFonts w:eastAsia="Times New Roman"/>
          <w:sz w:val="20"/>
          <w:szCs w:val="20"/>
        </w:rPr>
        <w:t>£81,076.43</w:t>
      </w:r>
      <w:r w:rsidRPr="002A1E45">
        <w:rPr>
          <w:rFonts w:eastAsia="Times New Roman"/>
          <w:color w:val="auto"/>
          <w:szCs w:val="24"/>
        </w:rPr>
        <w:tab/>
      </w:r>
      <w:r w:rsidRPr="002A1E45">
        <w:rPr>
          <w:rFonts w:eastAsia="Times New Roman"/>
          <w:sz w:val="20"/>
          <w:szCs w:val="20"/>
        </w:rPr>
        <w:t>-£79,437.57</w:t>
      </w:r>
    </w:p>
    <w:p w14:paraId="176C4049" w14:textId="77777777" w:rsidR="002A1E45" w:rsidRPr="002A1E45" w:rsidRDefault="002A1E45" w:rsidP="002A1E45">
      <w:pPr>
        <w:widowControl w:val="0"/>
        <w:tabs>
          <w:tab w:val="left" w:pos="90"/>
          <w:tab w:val="right" w:pos="5461"/>
          <w:tab w:val="right" w:pos="8430"/>
          <w:tab w:val="right" w:pos="9826"/>
        </w:tabs>
        <w:autoSpaceDE w:val="0"/>
        <w:autoSpaceDN w:val="0"/>
        <w:adjustRightInd w:val="0"/>
        <w:spacing w:before="64" w:after="0" w:line="240" w:lineRule="auto"/>
        <w:ind w:left="0" w:right="0" w:firstLine="0"/>
        <w:rPr>
          <w:rFonts w:eastAsia="Times New Roman"/>
          <w:sz w:val="25"/>
          <w:szCs w:val="25"/>
        </w:rPr>
      </w:pPr>
      <w:r w:rsidRPr="002A1E45">
        <w:rPr>
          <w:rFonts w:eastAsia="Times New Roman"/>
          <w:sz w:val="20"/>
          <w:szCs w:val="20"/>
        </w:rPr>
        <w:t>Total Expenditure</w:t>
      </w:r>
      <w:r w:rsidRPr="002A1E45">
        <w:rPr>
          <w:rFonts w:eastAsia="Times New Roman"/>
          <w:color w:val="auto"/>
          <w:szCs w:val="24"/>
        </w:rPr>
        <w:tab/>
      </w:r>
      <w:r w:rsidRPr="002A1E45">
        <w:rPr>
          <w:rFonts w:eastAsia="Times New Roman"/>
          <w:sz w:val="20"/>
          <w:szCs w:val="20"/>
        </w:rPr>
        <w:t>£160,514.00</w:t>
      </w:r>
      <w:r w:rsidRPr="002A1E45">
        <w:rPr>
          <w:rFonts w:eastAsia="Times New Roman"/>
          <w:color w:val="auto"/>
          <w:szCs w:val="24"/>
        </w:rPr>
        <w:tab/>
      </w:r>
      <w:r w:rsidRPr="002A1E45">
        <w:rPr>
          <w:rFonts w:eastAsia="Times New Roman"/>
          <w:sz w:val="20"/>
          <w:szCs w:val="20"/>
        </w:rPr>
        <w:t>£56,733.14</w:t>
      </w:r>
      <w:r w:rsidRPr="002A1E45">
        <w:rPr>
          <w:rFonts w:eastAsia="Times New Roman"/>
          <w:color w:val="auto"/>
          <w:szCs w:val="24"/>
        </w:rPr>
        <w:tab/>
      </w:r>
      <w:r w:rsidRPr="002A1E45">
        <w:rPr>
          <w:rFonts w:eastAsia="Times New Roman"/>
          <w:sz w:val="20"/>
          <w:szCs w:val="20"/>
        </w:rPr>
        <w:t>£103,780.86</w:t>
      </w:r>
    </w:p>
    <w:p w14:paraId="2EEAFBE6" w14:textId="77777777" w:rsidR="002A1E45" w:rsidRPr="002A1E45" w:rsidRDefault="002A1E45" w:rsidP="002A1E45">
      <w:pPr>
        <w:widowControl w:val="0"/>
        <w:tabs>
          <w:tab w:val="left" w:pos="90"/>
          <w:tab w:val="right" w:pos="5461"/>
          <w:tab w:val="right" w:pos="8430"/>
        </w:tabs>
        <w:autoSpaceDE w:val="0"/>
        <w:autoSpaceDN w:val="0"/>
        <w:adjustRightInd w:val="0"/>
        <w:spacing w:before="169" w:after="0" w:line="240" w:lineRule="auto"/>
        <w:ind w:left="0" w:right="0" w:firstLine="0"/>
        <w:rPr>
          <w:rFonts w:eastAsia="Times New Roman"/>
          <w:b/>
          <w:bCs/>
          <w:sz w:val="20"/>
          <w:szCs w:val="20"/>
        </w:rPr>
      </w:pPr>
      <w:r w:rsidRPr="002A1E45">
        <w:rPr>
          <w:rFonts w:eastAsia="Times New Roman"/>
          <w:b/>
          <w:bCs/>
          <w:sz w:val="20"/>
          <w:szCs w:val="20"/>
        </w:rPr>
        <w:t>Total Net Balance</w:t>
      </w:r>
      <w:r w:rsidRPr="002A1E45">
        <w:rPr>
          <w:rFonts w:eastAsia="Times New Roman"/>
          <w:color w:val="auto"/>
          <w:szCs w:val="24"/>
        </w:rPr>
        <w:tab/>
      </w:r>
      <w:r w:rsidRPr="002A1E45">
        <w:rPr>
          <w:rFonts w:eastAsia="Times New Roman"/>
          <w:b/>
          <w:bCs/>
          <w:sz w:val="20"/>
          <w:szCs w:val="20"/>
        </w:rPr>
        <w:t>£0.00</w:t>
      </w:r>
      <w:r w:rsidRPr="002A1E45">
        <w:rPr>
          <w:rFonts w:eastAsia="Times New Roman"/>
          <w:color w:val="auto"/>
          <w:szCs w:val="24"/>
        </w:rPr>
        <w:tab/>
      </w:r>
      <w:r w:rsidRPr="002A1E45">
        <w:rPr>
          <w:rFonts w:eastAsia="Times New Roman"/>
          <w:b/>
          <w:bCs/>
          <w:sz w:val="20"/>
          <w:szCs w:val="20"/>
        </w:rPr>
        <w:t>£24,343.29</w:t>
      </w:r>
    </w:p>
    <w:p w14:paraId="07CE760F" w14:textId="77777777" w:rsidR="002A1E45" w:rsidRPr="002A1E45" w:rsidRDefault="002A1E45" w:rsidP="002A1E45">
      <w:pPr>
        <w:widowControl w:val="0"/>
        <w:tabs>
          <w:tab w:val="left" w:pos="90"/>
          <w:tab w:val="right" w:pos="5461"/>
          <w:tab w:val="right" w:pos="8430"/>
        </w:tabs>
        <w:autoSpaceDE w:val="0"/>
        <w:autoSpaceDN w:val="0"/>
        <w:adjustRightInd w:val="0"/>
        <w:spacing w:before="169" w:after="0" w:line="240" w:lineRule="auto"/>
        <w:ind w:left="0" w:right="0" w:firstLine="0"/>
        <w:rPr>
          <w:rFonts w:eastAsia="Times New Roman"/>
          <w:b/>
          <w:bCs/>
          <w:sz w:val="20"/>
          <w:szCs w:val="20"/>
        </w:rPr>
      </w:pPr>
    </w:p>
    <w:tbl>
      <w:tblPr>
        <w:tblW w:w="9272" w:type="dxa"/>
        <w:tblInd w:w="93" w:type="dxa"/>
        <w:tblLook w:val="04A0" w:firstRow="1" w:lastRow="0" w:firstColumn="1" w:lastColumn="0" w:noHBand="0" w:noVBand="1"/>
      </w:tblPr>
      <w:tblGrid>
        <w:gridCol w:w="800"/>
        <w:gridCol w:w="3844"/>
        <w:gridCol w:w="1354"/>
        <w:gridCol w:w="1060"/>
        <w:gridCol w:w="1200"/>
        <w:gridCol w:w="1200"/>
      </w:tblGrid>
      <w:tr w:rsidR="002A1E45" w:rsidRPr="002A1E45" w14:paraId="208CA94E" w14:textId="77777777" w:rsidTr="002A1E45">
        <w:trPr>
          <w:trHeight w:val="310"/>
        </w:trPr>
        <w:tc>
          <w:tcPr>
            <w:tcW w:w="800" w:type="dxa"/>
            <w:tcBorders>
              <w:top w:val="nil"/>
              <w:left w:val="nil"/>
              <w:bottom w:val="nil"/>
              <w:right w:val="nil"/>
            </w:tcBorders>
            <w:shd w:val="clear" w:color="auto" w:fill="auto"/>
            <w:noWrap/>
            <w:vAlign w:val="bottom"/>
            <w:hideMark/>
          </w:tcPr>
          <w:p w14:paraId="1693C637" w14:textId="77777777" w:rsidR="002A1E45" w:rsidRPr="002A1E45" w:rsidRDefault="002A1E45" w:rsidP="002A1E45">
            <w:pPr>
              <w:spacing w:after="0" w:line="240" w:lineRule="auto"/>
              <w:ind w:left="0" w:right="0" w:firstLine="0"/>
              <w:rPr>
                <w:rFonts w:eastAsia="Times New Roman"/>
                <w:color w:val="auto"/>
                <w:szCs w:val="24"/>
              </w:rPr>
            </w:pPr>
          </w:p>
        </w:tc>
        <w:tc>
          <w:tcPr>
            <w:tcW w:w="3844" w:type="dxa"/>
            <w:tcBorders>
              <w:top w:val="nil"/>
              <w:left w:val="nil"/>
              <w:bottom w:val="nil"/>
              <w:right w:val="nil"/>
            </w:tcBorders>
            <w:shd w:val="clear" w:color="auto" w:fill="auto"/>
            <w:noWrap/>
            <w:vAlign w:val="bottom"/>
            <w:hideMark/>
          </w:tcPr>
          <w:p w14:paraId="3E27D843" w14:textId="77777777" w:rsidR="002A1E45" w:rsidRPr="002A1E45" w:rsidRDefault="002A1E45" w:rsidP="002A1E45">
            <w:pPr>
              <w:spacing w:after="0" w:line="240" w:lineRule="auto"/>
              <w:ind w:left="0" w:right="0" w:firstLine="0"/>
              <w:rPr>
                <w:rFonts w:eastAsia="Times New Roman"/>
                <w:color w:val="auto"/>
                <w:szCs w:val="24"/>
              </w:rPr>
            </w:pPr>
            <w:r w:rsidRPr="002A1E45">
              <w:rPr>
                <w:rFonts w:eastAsia="Times New Roman"/>
                <w:color w:val="auto"/>
                <w:szCs w:val="24"/>
              </w:rPr>
              <w:t xml:space="preserve"> Budget Comparison 2020/2021</w:t>
            </w:r>
          </w:p>
        </w:tc>
        <w:tc>
          <w:tcPr>
            <w:tcW w:w="1168" w:type="dxa"/>
            <w:tcBorders>
              <w:top w:val="nil"/>
              <w:left w:val="nil"/>
              <w:bottom w:val="nil"/>
              <w:right w:val="nil"/>
            </w:tcBorders>
            <w:shd w:val="clear" w:color="auto" w:fill="auto"/>
            <w:noWrap/>
            <w:vAlign w:val="bottom"/>
            <w:hideMark/>
          </w:tcPr>
          <w:p w14:paraId="19A06998" w14:textId="77777777" w:rsidR="002A1E45" w:rsidRPr="002A1E45" w:rsidRDefault="002A1E45" w:rsidP="002A1E45">
            <w:pPr>
              <w:spacing w:after="0" w:line="240" w:lineRule="auto"/>
              <w:ind w:left="0" w:right="0" w:firstLine="0"/>
              <w:rPr>
                <w:rFonts w:eastAsia="Times New Roman"/>
                <w:color w:val="auto"/>
                <w:szCs w:val="24"/>
              </w:rPr>
            </w:pPr>
          </w:p>
        </w:tc>
        <w:tc>
          <w:tcPr>
            <w:tcW w:w="1060" w:type="dxa"/>
            <w:tcBorders>
              <w:top w:val="nil"/>
              <w:left w:val="nil"/>
              <w:bottom w:val="nil"/>
              <w:right w:val="nil"/>
            </w:tcBorders>
            <w:shd w:val="clear" w:color="auto" w:fill="auto"/>
            <w:noWrap/>
            <w:vAlign w:val="bottom"/>
            <w:hideMark/>
          </w:tcPr>
          <w:p w14:paraId="39FFAB3C"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200" w:type="dxa"/>
            <w:tcBorders>
              <w:top w:val="nil"/>
              <w:left w:val="nil"/>
              <w:bottom w:val="nil"/>
              <w:right w:val="nil"/>
            </w:tcBorders>
            <w:shd w:val="clear" w:color="auto" w:fill="auto"/>
            <w:noWrap/>
            <w:vAlign w:val="bottom"/>
            <w:hideMark/>
          </w:tcPr>
          <w:p w14:paraId="2058ED6C"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200" w:type="dxa"/>
            <w:tcBorders>
              <w:top w:val="nil"/>
              <w:left w:val="nil"/>
              <w:bottom w:val="nil"/>
              <w:right w:val="nil"/>
            </w:tcBorders>
            <w:shd w:val="clear" w:color="auto" w:fill="auto"/>
            <w:noWrap/>
            <w:vAlign w:val="bottom"/>
            <w:hideMark/>
          </w:tcPr>
          <w:p w14:paraId="0E990CCC"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r>
      <w:tr w:rsidR="002A1E45" w:rsidRPr="002A1E45" w14:paraId="6FA55740" w14:textId="77777777" w:rsidTr="002A1E45">
        <w:trPr>
          <w:trHeight w:val="350"/>
        </w:trPr>
        <w:tc>
          <w:tcPr>
            <w:tcW w:w="800" w:type="dxa"/>
            <w:tcBorders>
              <w:top w:val="nil"/>
              <w:left w:val="nil"/>
              <w:bottom w:val="nil"/>
              <w:right w:val="nil"/>
            </w:tcBorders>
            <w:shd w:val="clear" w:color="auto" w:fill="auto"/>
            <w:noWrap/>
            <w:vAlign w:val="bottom"/>
            <w:hideMark/>
          </w:tcPr>
          <w:p w14:paraId="4F47DBD8" w14:textId="77777777" w:rsidR="002A1E45" w:rsidRPr="002A1E45" w:rsidRDefault="002A1E45" w:rsidP="002A1E45">
            <w:pPr>
              <w:spacing w:after="0" w:line="240" w:lineRule="auto"/>
              <w:ind w:left="0" w:right="0" w:firstLine="0"/>
              <w:rPr>
                <w:rFonts w:eastAsia="Times New Roman"/>
                <w:color w:val="auto"/>
                <w:szCs w:val="24"/>
              </w:rPr>
            </w:pPr>
            <w:r w:rsidRPr="002A1E45">
              <w:rPr>
                <w:rFonts w:eastAsia="Times New Roman"/>
                <w:color w:val="auto"/>
                <w:szCs w:val="24"/>
              </w:rPr>
              <w:t xml:space="preserve"> </w:t>
            </w:r>
          </w:p>
        </w:tc>
        <w:tc>
          <w:tcPr>
            <w:tcW w:w="3844" w:type="dxa"/>
            <w:tcBorders>
              <w:top w:val="nil"/>
              <w:left w:val="nil"/>
              <w:bottom w:val="nil"/>
              <w:right w:val="nil"/>
            </w:tcBorders>
            <w:shd w:val="clear" w:color="auto" w:fill="auto"/>
            <w:noWrap/>
            <w:vAlign w:val="bottom"/>
            <w:hideMark/>
          </w:tcPr>
          <w:p w14:paraId="12C9C463" w14:textId="77777777" w:rsidR="002A1E45" w:rsidRPr="002A1E45" w:rsidRDefault="002A1E45" w:rsidP="002A1E45">
            <w:pPr>
              <w:spacing w:after="0" w:line="240" w:lineRule="auto"/>
              <w:ind w:left="0" w:right="0" w:firstLine="0"/>
              <w:jc w:val="right"/>
              <w:rPr>
                <w:rFonts w:eastAsia="Times New Roman"/>
                <w:color w:val="auto"/>
                <w:szCs w:val="24"/>
              </w:rPr>
            </w:pPr>
            <w:r w:rsidRPr="002A1E45">
              <w:rPr>
                <w:rFonts w:eastAsia="Times New Roman"/>
                <w:color w:val="auto"/>
                <w:szCs w:val="24"/>
              </w:rPr>
              <w:t>31/08/2020</w:t>
            </w:r>
          </w:p>
        </w:tc>
        <w:tc>
          <w:tcPr>
            <w:tcW w:w="1168" w:type="dxa"/>
            <w:tcBorders>
              <w:top w:val="nil"/>
              <w:left w:val="nil"/>
              <w:bottom w:val="nil"/>
              <w:right w:val="nil"/>
            </w:tcBorders>
            <w:shd w:val="clear" w:color="auto" w:fill="auto"/>
            <w:noWrap/>
            <w:vAlign w:val="bottom"/>
            <w:hideMark/>
          </w:tcPr>
          <w:p w14:paraId="617FD86A" w14:textId="77777777" w:rsidR="002A1E45" w:rsidRPr="002A1E45" w:rsidRDefault="002A1E45" w:rsidP="002A1E45">
            <w:pPr>
              <w:spacing w:after="0" w:line="240" w:lineRule="auto"/>
              <w:ind w:left="0" w:right="0" w:firstLine="0"/>
              <w:rPr>
                <w:rFonts w:eastAsia="Times New Roman"/>
                <w:color w:val="auto"/>
                <w:sz w:val="28"/>
                <w:szCs w:val="28"/>
              </w:rPr>
            </w:pPr>
            <w:r w:rsidRPr="002A1E45">
              <w:rPr>
                <w:rFonts w:eastAsia="Times New Roman"/>
                <w:color w:val="auto"/>
                <w:sz w:val="28"/>
                <w:szCs w:val="28"/>
              </w:rPr>
              <w:t xml:space="preserve"> </w:t>
            </w:r>
          </w:p>
        </w:tc>
        <w:tc>
          <w:tcPr>
            <w:tcW w:w="1060" w:type="dxa"/>
            <w:tcBorders>
              <w:top w:val="nil"/>
              <w:left w:val="nil"/>
              <w:bottom w:val="nil"/>
              <w:right w:val="nil"/>
            </w:tcBorders>
            <w:shd w:val="clear" w:color="auto" w:fill="auto"/>
            <w:noWrap/>
            <w:vAlign w:val="bottom"/>
            <w:hideMark/>
          </w:tcPr>
          <w:p w14:paraId="009E3B2B" w14:textId="77777777" w:rsidR="002A1E45" w:rsidRPr="002A1E45" w:rsidRDefault="002A1E45" w:rsidP="002A1E45">
            <w:pPr>
              <w:spacing w:after="0" w:line="240" w:lineRule="auto"/>
              <w:ind w:left="0" w:right="0" w:firstLine="0"/>
              <w:rPr>
                <w:rFonts w:eastAsia="Times New Roman"/>
                <w:color w:val="auto"/>
                <w:sz w:val="28"/>
                <w:szCs w:val="28"/>
              </w:rPr>
            </w:pPr>
          </w:p>
        </w:tc>
        <w:tc>
          <w:tcPr>
            <w:tcW w:w="1200" w:type="dxa"/>
            <w:tcBorders>
              <w:top w:val="nil"/>
              <w:left w:val="nil"/>
              <w:bottom w:val="nil"/>
              <w:right w:val="nil"/>
            </w:tcBorders>
            <w:shd w:val="clear" w:color="auto" w:fill="auto"/>
            <w:noWrap/>
            <w:vAlign w:val="bottom"/>
            <w:hideMark/>
          </w:tcPr>
          <w:p w14:paraId="5150A03C"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c>
          <w:tcPr>
            <w:tcW w:w="1200" w:type="dxa"/>
            <w:tcBorders>
              <w:top w:val="nil"/>
              <w:left w:val="nil"/>
              <w:bottom w:val="nil"/>
              <w:right w:val="nil"/>
            </w:tcBorders>
            <w:shd w:val="clear" w:color="auto" w:fill="auto"/>
            <w:noWrap/>
            <w:vAlign w:val="bottom"/>
            <w:hideMark/>
          </w:tcPr>
          <w:p w14:paraId="1D1FFFCF" w14:textId="77777777" w:rsidR="002A1E45" w:rsidRPr="002A1E45" w:rsidRDefault="002A1E45" w:rsidP="002A1E45">
            <w:pPr>
              <w:spacing w:after="0" w:line="240" w:lineRule="auto"/>
              <w:ind w:left="0" w:right="0" w:firstLine="0"/>
              <w:rPr>
                <w:rFonts w:ascii="Times New Roman" w:eastAsia="Times New Roman" w:hAnsi="Times New Roman" w:cs="Times New Roman"/>
                <w:color w:val="auto"/>
                <w:sz w:val="20"/>
                <w:szCs w:val="20"/>
              </w:rPr>
            </w:pPr>
          </w:p>
        </w:tc>
      </w:tr>
      <w:tr w:rsidR="002A1E45" w:rsidRPr="002A1E45" w14:paraId="17AD1E73" w14:textId="77777777" w:rsidTr="002A1E45">
        <w:trPr>
          <w:trHeight w:val="31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13527"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3844" w:type="dxa"/>
            <w:tcBorders>
              <w:top w:val="single" w:sz="4" w:space="0" w:color="auto"/>
              <w:left w:val="nil"/>
              <w:bottom w:val="single" w:sz="4" w:space="0" w:color="auto"/>
              <w:right w:val="single" w:sz="4" w:space="0" w:color="auto"/>
            </w:tcBorders>
            <w:shd w:val="clear" w:color="auto" w:fill="auto"/>
            <w:noWrap/>
            <w:vAlign w:val="bottom"/>
            <w:hideMark/>
          </w:tcPr>
          <w:p w14:paraId="7030D93B"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PARISH COUNCIL INCOME</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14:paraId="1D0A91E4"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 xml:space="preserve">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398B8935"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91B84A1"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6FBBEE2D"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r>
      <w:tr w:rsidR="002A1E45" w:rsidRPr="002A1E45" w14:paraId="1ACCBBA9"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775DD0B"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14:paraId="2FADE2D6"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14:paraId="3CE3FE8A"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BUDGET</w:t>
            </w:r>
          </w:p>
        </w:tc>
        <w:tc>
          <w:tcPr>
            <w:tcW w:w="1060" w:type="dxa"/>
            <w:tcBorders>
              <w:top w:val="nil"/>
              <w:left w:val="nil"/>
              <w:bottom w:val="single" w:sz="4" w:space="0" w:color="auto"/>
              <w:right w:val="single" w:sz="4" w:space="0" w:color="auto"/>
            </w:tcBorders>
            <w:shd w:val="clear" w:color="auto" w:fill="auto"/>
            <w:noWrap/>
            <w:vAlign w:val="bottom"/>
            <w:hideMark/>
          </w:tcPr>
          <w:p w14:paraId="11A8C2F6"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ACTUAL</w:t>
            </w:r>
          </w:p>
        </w:tc>
        <w:tc>
          <w:tcPr>
            <w:tcW w:w="1200" w:type="dxa"/>
            <w:tcBorders>
              <w:top w:val="nil"/>
              <w:left w:val="nil"/>
              <w:bottom w:val="single" w:sz="4" w:space="0" w:color="auto"/>
              <w:right w:val="single" w:sz="4" w:space="0" w:color="auto"/>
            </w:tcBorders>
            <w:shd w:val="clear" w:color="auto" w:fill="auto"/>
            <w:noWrap/>
            <w:vAlign w:val="bottom"/>
            <w:hideMark/>
          </w:tcPr>
          <w:p w14:paraId="124C0E25"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BALANCE</w:t>
            </w:r>
          </w:p>
        </w:tc>
        <w:tc>
          <w:tcPr>
            <w:tcW w:w="1200" w:type="dxa"/>
            <w:tcBorders>
              <w:top w:val="nil"/>
              <w:left w:val="nil"/>
              <w:bottom w:val="single" w:sz="4" w:space="0" w:color="auto"/>
              <w:right w:val="single" w:sz="4" w:space="0" w:color="auto"/>
            </w:tcBorders>
            <w:shd w:val="clear" w:color="auto" w:fill="auto"/>
            <w:noWrap/>
            <w:vAlign w:val="bottom"/>
            <w:hideMark/>
          </w:tcPr>
          <w:p w14:paraId="0AC74C74"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 xml:space="preserve">% </w:t>
            </w:r>
          </w:p>
        </w:tc>
      </w:tr>
      <w:tr w:rsidR="002A1E45" w:rsidRPr="002A1E45" w14:paraId="1EBF0511"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B47FABE"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14:paraId="536B1547"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14:paraId="4E1C1EDB"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INC 20/21</w:t>
            </w:r>
          </w:p>
        </w:tc>
        <w:tc>
          <w:tcPr>
            <w:tcW w:w="1060" w:type="dxa"/>
            <w:tcBorders>
              <w:top w:val="nil"/>
              <w:left w:val="nil"/>
              <w:bottom w:val="single" w:sz="4" w:space="0" w:color="auto"/>
              <w:right w:val="single" w:sz="4" w:space="0" w:color="auto"/>
            </w:tcBorders>
            <w:shd w:val="clear" w:color="auto" w:fill="auto"/>
            <w:noWrap/>
            <w:vAlign w:val="bottom"/>
            <w:hideMark/>
          </w:tcPr>
          <w:p w14:paraId="27D89E23"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INCOME</w:t>
            </w:r>
          </w:p>
        </w:tc>
        <w:tc>
          <w:tcPr>
            <w:tcW w:w="1200" w:type="dxa"/>
            <w:tcBorders>
              <w:top w:val="nil"/>
              <w:left w:val="nil"/>
              <w:bottom w:val="single" w:sz="4" w:space="0" w:color="auto"/>
              <w:right w:val="single" w:sz="4" w:space="0" w:color="auto"/>
            </w:tcBorders>
            <w:shd w:val="clear" w:color="auto" w:fill="auto"/>
            <w:noWrap/>
            <w:vAlign w:val="bottom"/>
            <w:hideMark/>
          </w:tcPr>
          <w:p w14:paraId="3C3771BE"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REMAINING</w:t>
            </w:r>
          </w:p>
        </w:tc>
        <w:tc>
          <w:tcPr>
            <w:tcW w:w="1200" w:type="dxa"/>
            <w:tcBorders>
              <w:top w:val="nil"/>
              <w:left w:val="nil"/>
              <w:bottom w:val="single" w:sz="4" w:space="0" w:color="auto"/>
              <w:right w:val="single" w:sz="4" w:space="0" w:color="auto"/>
            </w:tcBorders>
            <w:shd w:val="clear" w:color="auto" w:fill="auto"/>
            <w:noWrap/>
            <w:vAlign w:val="bottom"/>
            <w:hideMark/>
          </w:tcPr>
          <w:p w14:paraId="36135560"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RECEIVED</w:t>
            </w:r>
          </w:p>
        </w:tc>
      </w:tr>
      <w:tr w:rsidR="002A1E45" w:rsidRPr="002A1E45" w14:paraId="0D23DAB8"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13211B4"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14:paraId="18DDE688"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13E1B578"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54FB69B3"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12DF34"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0B09AC4E"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r>
      <w:tr w:rsidR="002A1E45" w:rsidRPr="002A1E45" w14:paraId="360F3497"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38A8908"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10</w:t>
            </w:r>
          </w:p>
        </w:tc>
        <w:tc>
          <w:tcPr>
            <w:tcW w:w="3844" w:type="dxa"/>
            <w:tcBorders>
              <w:top w:val="nil"/>
              <w:left w:val="nil"/>
              <w:bottom w:val="single" w:sz="4" w:space="0" w:color="auto"/>
              <w:right w:val="single" w:sz="4" w:space="0" w:color="auto"/>
            </w:tcBorders>
            <w:shd w:val="clear" w:color="auto" w:fill="auto"/>
            <w:noWrap/>
            <w:vAlign w:val="bottom"/>
            <w:hideMark/>
          </w:tcPr>
          <w:p w14:paraId="64B7B69F"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PRECEPT</w:t>
            </w:r>
          </w:p>
        </w:tc>
        <w:tc>
          <w:tcPr>
            <w:tcW w:w="1168" w:type="dxa"/>
            <w:tcBorders>
              <w:top w:val="nil"/>
              <w:left w:val="nil"/>
              <w:bottom w:val="single" w:sz="4" w:space="0" w:color="auto"/>
              <w:right w:val="single" w:sz="4" w:space="0" w:color="auto"/>
            </w:tcBorders>
            <w:shd w:val="clear" w:color="auto" w:fill="auto"/>
            <w:noWrap/>
            <w:vAlign w:val="bottom"/>
            <w:hideMark/>
          </w:tcPr>
          <w:p w14:paraId="76E5CCDF"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144709.00</w:t>
            </w:r>
          </w:p>
        </w:tc>
        <w:tc>
          <w:tcPr>
            <w:tcW w:w="1060" w:type="dxa"/>
            <w:tcBorders>
              <w:top w:val="nil"/>
              <w:left w:val="nil"/>
              <w:bottom w:val="single" w:sz="4" w:space="0" w:color="auto"/>
              <w:right w:val="single" w:sz="4" w:space="0" w:color="auto"/>
            </w:tcBorders>
            <w:shd w:val="clear" w:color="auto" w:fill="auto"/>
            <w:noWrap/>
            <w:vAlign w:val="bottom"/>
            <w:hideMark/>
          </w:tcPr>
          <w:p w14:paraId="68F1826B"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72354.50</w:t>
            </w:r>
          </w:p>
        </w:tc>
        <w:tc>
          <w:tcPr>
            <w:tcW w:w="1200" w:type="dxa"/>
            <w:tcBorders>
              <w:top w:val="nil"/>
              <w:left w:val="nil"/>
              <w:bottom w:val="single" w:sz="4" w:space="0" w:color="auto"/>
              <w:right w:val="single" w:sz="4" w:space="0" w:color="auto"/>
            </w:tcBorders>
            <w:shd w:val="clear" w:color="auto" w:fill="auto"/>
            <w:noWrap/>
            <w:vAlign w:val="bottom"/>
            <w:hideMark/>
          </w:tcPr>
          <w:p w14:paraId="14252302"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-72354.50</w:t>
            </w:r>
          </w:p>
        </w:tc>
        <w:tc>
          <w:tcPr>
            <w:tcW w:w="1200" w:type="dxa"/>
            <w:tcBorders>
              <w:top w:val="nil"/>
              <w:left w:val="nil"/>
              <w:bottom w:val="single" w:sz="4" w:space="0" w:color="auto"/>
              <w:right w:val="single" w:sz="4" w:space="0" w:color="auto"/>
            </w:tcBorders>
            <w:shd w:val="clear" w:color="auto" w:fill="auto"/>
            <w:noWrap/>
            <w:vAlign w:val="bottom"/>
            <w:hideMark/>
          </w:tcPr>
          <w:p w14:paraId="6FBCB8EC"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50.00</w:t>
            </w:r>
          </w:p>
        </w:tc>
      </w:tr>
      <w:tr w:rsidR="002A1E45" w:rsidRPr="002A1E45" w14:paraId="100B6891"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0614C44"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14</w:t>
            </w:r>
          </w:p>
        </w:tc>
        <w:tc>
          <w:tcPr>
            <w:tcW w:w="3844" w:type="dxa"/>
            <w:tcBorders>
              <w:top w:val="nil"/>
              <w:left w:val="nil"/>
              <w:bottom w:val="single" w:sz="4" w:space="0" w:color="auto"/>
              <w:right w:val="single" w:sz="4" w:space="0" w:color="auto"/>
            </w:tcBorders>
            <w:shd w:val="clear" w:color="auto" w:fill="auto"/>
            <w:noWrap/>
            <w:vAlign w:val="bottom"/>
            <w:hideMark/>
          </w:tcPr>
          <w:p w14:paraId="2FB78427"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BURIAL FEES</w:t>
            </w:r>
          </w:p>
        </w:tc>
        <w:tc>
          <w:tcPr>
            <w:tcW w:w="1168" w:type="dxa"/>
            <w:tcBorders>
              <w:top w:val="nil"/>
              <w:left w:val="nil"/>
              <w:bottom w:val="single" w:sz="4" w:space="0" w:color="auto"/>
              <w:right w:val="single" w:sz="4" w:space="0" w:color="auto"/>
            </w:tcBorders>
            <w:shd w:val="clear" w:color="auto" w:fill="auto"/>
            <w:noWrap/>
            <w:vAlign w:val="bottom"/>
            <w:hideMark/>
          </w:tcPr>
          <w:p w14:paraId="2E558F88"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10225.00</w:t>
            </w:r>
          </w:p>
        </w:tc>
        <w:tc>
          <w:tcPr>
            <w:tcW w:w="1060" w:type="dxa"/>
            <w:tcBorders>
              <w:top w:val="nil"/>
              <w:left w:val="nil"/>
              <w:bottom w:val="single" w:sz="4" w:space="0" w:color="auto"/>
              <w:right w:val="single" w:sz="4" w:space="0" w:color="auto"/>
            </w:tcBorders>
            <w:shd w:val="clear" w:color="auto" w:fill="auto"/>
            <w:noWrap/>
            <w:vAlign w:val="bottom"/>
            <w:hideMark/>
          </w:tcPr>
          <w:p w14:paraId="23702196"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8092.00</w:t>
            </w:r>
          </w:p>
        </w:tc>
        <w:tc>
          <w:tcPr>
            <w:tcW w:w="1200" w:type="dxa"/>
            <w:tcBorders>
              <w:top w:val="nil"/>
              <w:left w:val="nil"/>
              <w:bottom w:val="single" w:sz="4" w:space="0" w:color="auto"/>
              <w:right w:val="single" w:sz="4" w:space="0" w:color="auto"/>
            </w:tcBorders>
            <w:shd w:val="clear" w:color="auto" w:fill="auto"/>
            <w:noWrap/>
            <w:vAlign w:val="bottom"/>
            <w:hideMark/>
          </w:tcPr>
          <w:p w14:paraId="1FC52E6B"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-2133.00</w:t>
            </w:r>
          </w:p>
        </w:tc>
        <w:tc>
          <w:tcPr>
            <w:tcW w:w="1200" w:type="dxa"/>
            <w:tcBorders>
              <w:top w:val="nil"/>
              <w:left w:val="nil"/>
              <w:bottom w:val="single" w:sz="4" w:space="0" w:color="auto"/>
              <w:right w:val="single" w:sz="4" w:space="0" w:color="auto"/>
            </w:tcBorders>
            <w:shd w:val="clear" w:color="auto" w:fill="auto"/>
            <w:noWrap/>
            <w:vAlign w:val="bottom"/>
            <w:hideMark/>
          </w:tcPr>
          <w:p w14:paraId="6A9277D0"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79.14</w:t>
            </w:r>
          </w:p>
        </w:tc>
      </w:tr>
      <w:tr w:rsidR="002A1E45" w:rsidRPr="002A1E45" w14:paraId="7F0E4DB6"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0B73BC6"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15</w:t>
            </w:r>
          </w:p>
        </w:tc>
        <w:tc>
          <w:tcPr>
            <w:tcW w:w="3844" w:type="dxa"/>
            <w:tcBorders>
              <w:top w:val="nil"/>
              <w:left w:val="nil"/>
              <w:bottom w:val="single" w:sz="4" w:space="0" w:color="auto"/>
              <w:right w:val="single" w:sz="4" w:space="0" w:color="auto"/>
            </w:tcBorders>
            <w:shd w:val="clear" w:color="auto" w:fill="auto"/>
            <w:noWrap/>
            <w:vAlign w:val="bottom"/>
            <w:hideMark/>
          </w:tcPr>
          <w:p w14:paraId="307CDE24"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TOILETS HIGH STREET</w:t>
            </w:r>
          </w:p>
        </w:tc>
        <w:tc>
          <w:tcPr>
            <w:tcW w:w="1168" w:type="dxa"/>
            <w:tcBorders>
              <w:top w:val="nil"/>
              <w:left w:val="nil"/>
              <w:bottom w:val="single" w:sz="4" w:space="0" w:color="auto"/>
              <w:right w:val="single" w:sz="4" w:space="0" w:color="auto"/>
            </w:tcBorders>
            <w:shd w:val="clear" w:color="auto" w:fill="auto"/>
            <w:noWrap/>
            <w:vAlign w:val="bottom"/>
            <w:hideMark/>
          </w:tcPr>
          <w:p w14:paraId="4162E24B"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1000.00</w:t>
            </w:r>
          </w:p>
        </w:tc>
        <w:tc>
          <w:tcPr>
            <w:tcW w:w="1060" w:type="dxa"/>
            <w:tcBorders>
              <w:top w:val="nil"/>
              <w:left w:val="nil"/>
              <w:bottom w:val="single" w:sz="4" w:space="0" w:color="auto"/>
              <w:right w:val="single" w:sz="4" w:space="0" w:color="auto"/>
            </w:tcBorders>
            <w:shd w:val="clear" w:color="auto" w:fill="auto"/>
            <w:noWrap/>
            <w:vAlign w:val="bottom"/>
            <w:hideMark/>
          </w:tcPr>
          <w:p w14:paraId="09904193"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7E304E35"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-1000.00</w:t>
            </w:r>
          </w:p>
        </w:tc>
        <w:tc>
          <w:tcPr>
            <w:tcW w:w="1200" w:type="dxa"/>
            <w:tcBorders>
              <w:top w:val="nil"/>
              <w:left w:val="nil"/>
              <w:bottom w:val="single" w:sz="4" w:space="0" w:color="auto"/>
              <w:right w:val="single" w:sz="4" w:space="0" w:color="auto"/>
            </w:tcBorders>
            <w:shd w:val="clear" w:color="auto" w:fill="auto"/>
            <w:noWrap/>
            <w:vAlign w:val="bottom"/>
            <w:hideMark/>
          </w:tcPr>
          <w:p w14:paraId="1E355518"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0.00</w:t>
            </w:r>
          </w:p>
        </w:tc>
      </w:tr>
      <w:tr w:rsidR="002A1E45" w:rsidRPr="002A1E45" w14:paraId="019F7923"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2C830B5"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16</w:t>
            </w:r>
          </w:p>
        </w:tc>
        <w:tc>
          <w:tcPr>
            <w:tcW w:w="3844" w:type="dxa"/>
            <w:tcBorders>
              <w:top w:val="nil"/>
              <w:left w:val="nil"/>
              <w:bottom w:val="single" w:sz="4" w:space="0" w:color="auto"/>
              <w:right w:val="single" w:sz="4" w:space="0" w:color="auto"/>
            </w:tcBorders>
            <w:shd w:val="clear" w:color="auto" w:fill="auto"/>
            <w:noWrap/>
            <w:vAlign w:val="bottom"/>
            <w:hideMark/>
          </w:tcPr>
          <w:p w14:paraId="350177AE"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xml:space="preserve">DONATIONS </w:t>
            </w:r>
          </w:p>
        </w:tc>
        <w:tc>
          <w:tcPr>
            <w:tcW w:w="1168" w:type="dxa"/>
            <w:tcBorders>
              <w:top w:val="nil"/>
              <w:left w:val="nil"/>
              <w:bottom w:val="single" w:sz="4" w:space="0" w:color="auto"/>
              <w:right w:val="single" w:sz="4" w:space="0" w:color="auto"/>
            </w:tcBorders>
            <w:shd w:val="clear" w:color="auto" w:fill="auto"/>
            <w:noWrap/>
            <w:vAlign w:val="bottom"/>
            <w:hideMark/>
          </w:tcPr>
          <w:p w14:paraId="14592595"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300.00</w:t>
            </w:r>
          </w:p>
        </w:tc>
        <w:tc>
          <w:tcPr>
            <w:tcW w:w="1060" w:type="dxa"/>
            <w:tcBorders>
              <w:top w:val="nil"/>
              <w:left w:val="nil"/>
              <w:bottom w:val="single" w:sz="4" w:space="0" w:color="auto"/>
              <w:right w:val="single" w:sz="4" w:space="0" w:color="auto"/>
            </w:tcBorders>
            <w:shd w:val="clear" w:color="auto" w:fill="auto"/>
            <w:noWrap/>
            <w:vAlign w:val="bottom"/>
            <w:hideMark/>
          </w:tcPr>
          <w:p w14:paraId="3B0370AA"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463.50</w:t>
            </w:r>
          </w:p>
        </w:tc>
        <w:tc>
          <w:tcPr>
            <w:tcW w:w="1200" w:type="dxa"/>
            <w:tcBorders>
              <w:top w:val="nil"/>
              <w:left w:val="nil"/>
              <w:bottom w:val="single" w:sz="4" w:space="0" w:color="auto"/>
              <w:right w:val="single" w:sz="4" w:space="0" w:color="auto"/>
            </w:tcBorders>
            <w:shd w:val="clear" w:color="auto" w:fill="auto"/>
            <w:noWrap/>
            <w:vAlign w:val="bottom"/>
            <w:hideMark/>
          </w:tcPr>
          <w:p w14:paraId="0E05F1B1"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163.50</w:t>
            </w:r>
          </w:p>
        </w:tc>
        <w:tc>
          <w:tcPr>
            <w:tcW w:w="1200" w:type="dxa"/>
            <w:tcBorders>
              <w:top w:val="nil"/>
              <w:left w:val="nil"/>
              <w:bottom w:val="single" w:sz="4" w:space="0" w:color="auto"/>
              <w:right w:val="single" w:sz="4" w:space="0" w:color="auto"/>
            </w:tcBorders>
            <w:shd w:val="clear" w:color="auto" w:fill="auto"/>
            <w:noWrap/>
            <w:vAlign w:val="bottom"/>
            <w:hideMark/>
          </w:tcPr>
          <w:p w14:paraId="1515D52A"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154.50</w:t>
            </w:r>
          </w:p>
        </w:tc>
      </w:tr>
      <w:tr w:rsidR="002A1E45" w:rsidRPr="002A1E45" w14:paraId="6EB72A41"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DF6F520"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19</w:t>
            </w:r>
          </w:p>
        </w:tc>
        <w:tc>
          <w:tcPr>
            <w:tcW w:w="3844" w:type="dxa"/>
            <w:tcBorders>
              <w:top w:val="nil"/>
              <w:left w:val="nil"/>
              <w:bottom w:val="single" w:sz="4" w:space="0" w:color="auto"/>
              <w:right w:val="single" w:sz="4" w:space="0" w:color="auto"/>
            </w:tcBorders>
            <w:shd w:val="clear" w:color="auto" w:fill="auto"/>
            <w:noWrap/>
            <w:vAlign w:val="bottom"/>
            <w:hideMark/>
          </w:tcPr>
          <w:p w14:paraId="6626BC6B"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SUNDRIES</w:t>
            </w:r>
          </w:p>
        </w:tc>
        <w:tc>
          <w:tcPr>
            <w:tcW w:w="1168" w:type="dxa"/>
            <w:tcBorders>
              <w:top w:val="nil"/>
              <w:left w:val="nil"/>
              <w:bottom w:val="single" w:sz="4" w:space="0" w:color="auto"/>
              <w:right w:val="single" w:sz="4" w:space="0" w:color="auto"/>
            </w:tcBorders>
            <w:shd w:val="clear" w:color="auto" w:fill="auto"/>
            <w:noWrap/>
            <w:vAlign w:val="bottom"/>
            <w:hideMark/>
          </w:tcPr>
          <w:p w14:paraId="77173A79"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150.00</w:t>
            </w:r>
          </w:p>
        </w:tc>
        <w:tc>
          <w:tcPr>
            <w:tcW w:w="1060" w:type="dxa"/>
            <w:tcBorders>
              <w:top w:val="nil"/>
              <w:left w:val="nil"/>
              <w:bottom w:val="single" w:sz="4" w:space="0" w:color="auto"/>
              <w:right w:val="single" w:sz="4" w:space="0" w:color="auto"/>
            </w:tcBorders>
            <w:shd w:val="clear" w:color="auto" w:fill="auto"/>
            <w:noWrap/>
            <w:vAlign w:val="bottom"/>
            <w:hideMark/>
          </w:tcPr>
          <w:p w14:paraId="512B197C"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166.43</w:t>
            </w:r>
          </w:p>
        </w:tc>
        <w:tc>
          <w:tcPr>
            <w:tcW w:w="1200" w:type="dxa"/>
            <w:tcBorders>
              <w:top w:val="nil"/>
              <w:left w:val="nil"/>
              <w:bottom w:val="single" w:sz="4" w:space="0" w:color="auto"/>
              <w:right w:val="single" w:sz="4" w:space="0" w:color="auto"/>
            </w:tcBorders>
            <w:shd w:val="clear" w:color="auto" w:fill="auto"/>
            <w:noWrap/>
            <w:vAlign w:val="bottom"/>
            <w:hideMark/>
          </w:tcPr>
          <w:p w14:paraId="7D7D88AE"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16.43</w:t>
            </w:r>
          </w:p>
        </w:tc>
        <w:tc>
          <w:tcPr>
            <w:tcW w:w="1200" w:type="dxa"/>
            <w:tcBorders>
              <w:top w:val="nil"/>
              <w:left w:val="nil"/>
              <w:bottom w:val="single" w:sz="4" w:space="0" w:color="auto"/>
              <w:right w:val="single" w:sz="4" w:space="0" w:color="auto"/>
            </w:tcBorders>
            <w:shd w:val="clear" w:color="auto" w:fill="auto"/>
            <w:noWrap/>
            <w:vAlign w:val="bottom"/>
            <w:hideMark/>
          </w:tcPr>
          <w:p w14:paraId="53F164DC"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110.95</w:t>
            </w:r>
          </w:p>
        </w:tc>
      </w:tr>
      <w:tr w:rsidR="002A1E45" w:rsidRPr="002A1E45" w14:paraId="38968EFB"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3DCF3C2"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22</w:t>
            </w:r>
          </w:p>
        </w:tc>
        <w:tc>
          <w:tcPr>
            <w:tcW w:w="3844" w:type="dxa"/>
            <w:tcBorders>
              <w:top w:val="nil"/>
              <w:left w:val="nil"/>
              <w:bottom w:val="single" w:sz="4" w:space="0" w:color="auto"/>
              <w:right w:val="single" w:sz="4" w:space="0" w:color="auto"/>
            </w:tcBorders>
            <w:shd w:val="clear" w:color="auto" w:fill="auto"/>
            <w:noWrap/>
            <w:vAlign w:val="bottom"/>
            <w:hideMark/>
          </w:tcPr>
          <w:p w14:paraId="4E7FFB92"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INTEREST ON NEW RESERVES ACC AT WBROM</w:t>
            </w:r>
          </w:p>
        </w:tc>
        <w:tc>
          <w:tcPr>
            <w:tcW w:w="1168" w:type="dxa"/>
            <w:tcBorders>
              <w:top w:val="nil"/>
              <w:left w:val="nil"/>
              <w:bottom w:val="single" w:sz="4" w:space="0" w:color="auto"/>
              <w:right w:val="single" w:sz="4" w:space="0" w:color="auto"/>
            </w:tcBorders>
            <w:shd w:val="clear" w:color="auto" w:fill="auto"/>
            <w:noWrap/>
            <w:vAlign w:val="bottom"/>
            <w:hideMark/>
          </w:tcPr>
          <w:p w14:paraId="1EE2DC52"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30.00</w:t>
            </w:r>
          </w:p>
        </w:tc>
        <w:tc>
          <w:tcPr>
            <w:tcW w:w="1060" w:type="dxa"/>
            <w:tcBorders>
              <w:top w:val="nil"/>
              <w:left w:val="nil"/>
              <w:bottom w:val="single" w:sz="4" w:space="0" w:color="auto"/>
              <w:right w:val="single" w:sz="4" w:space="0" w:color="auto"/>
            </w:tcBorders>
            <w:shd w:val="clear" w:color="auto" w:fill="auto"/>
            <w:noWrap/>
            <w:vAlign w:val="bottom"/>
            <w:hideMark/>
          </w:tcPr>
          <w:p w14:paraId="002AE5D3"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08BF6D54"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-30.00</w:t>
            </w:r>
          </w:p>
        </w:tc>
        <w:tc>
          <w:tcPr>
            <w:tcW w:w="1200" w:type="dxa"/>
            <w:tcBorders>
              <w:top w:val="nil"/>
              <w:left w:val="nil"/>
              <w:bottom w:val="single" w:sz="4" w:space="0" w:color="auto"/>
              <w:right w:val="single" w:sz="4" w:space="0" w:color="auto"/>
            </w:tcBorders>
            <w:shd w:val="clear" w:color="auto" w:fill="auto"/>
            <w:noWrap/>
            <w:vAlign w:val="bottom"/>
            <w:hideMark/>
          </w:tcPr>
          <w:p w14:paraId="32D1E04C"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0.00</w:t>
            </w:r>
          </w:p>
        </w:tc>
      </w:tr>
      <w:tr w:rsidR="002A1E45" w:rsidRPr="002A1E45" w14:paraId="2CE1E5F5"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2F7F370"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23</w:t>
            </w:r>
          </w:p>
        </w:tc>
        <w:tc>
          <w:tcPr>
            <w:tcW w:w="3844" w:type="dxa"/>
            <w:tcBorders>
              <w:top w:val="nil"/>
              <w:left w:val="nil"/>
              <w:bottom w:val="single" w:sz="4" w:space="0" w:color="auto"/>
              <w:right w:val="single" w:sz="4" w:space="0" w:color="auto"/>
            </w:tcBorders>
            <w:shd w:val="clear" w:color="auto" w:fill="auto"/>
            <w:noWrap/>
            <w:vAlign w:val="bottom"/>
            <w:hideMark/>
          </w:tcPr>
          <w:p w14:paraId="7D42CCFA"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INTEREST BATH BUILDING SOCIETY</w:t>
            </w:r>
          </w:p>
        </w:tc>
        <w:tc>
          <w:tcPr>
            <w:tcW w:w="1168" w:type="dxa"/>
            <w:tcBorders>
              <w:top w:val="nil"/>
              <w:left w:val="nil"/>
              <w:bottom w:val="single" w:sz="4" w:space="0" w:color="auto"/>
              <w:right w:val="single" w:sz="4" w:space="0" w:color="auto"/>
            </w:tcBorders>
            <w:shd w:val="clear" w:color="auto" w:fill="auto"/>
            <w:noWrap/>
            <w:vAlign w:val="bottom"/>
            <w:hideMark/>
          </w:tcPr>
          <w:p w14:paraId="06BE82FE"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100.00</w:t>
            </w:r>
          </w:p>
        </w:tc>
        <w:tc>
          <w:tcPr>
            <w:tcW w:w="1060" w:type="dxa"/>
            <w:tcBorders>
              <w:top w:val="nil"/>
              <w:left w:val="nil"/>
              <w:bottom w:val="single" w:sz="4" w:space="0" w:color="auto"/>
              <w:right w:val="single" w:sz="4" w:space="0" w:color="auto"/>
            </w:tcBorders>
            <w:shd w:val="clear" w:color="auto" w:fill="auto"/>
            <w:noWrap/>
            <w:vAlign w:val="bottom"/>
            <w:hideMark/>
          </w:tcPr>
          <w:p w14:paraId="55B41187"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78115E47"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-100.00</w:t>
            </w:r>
          </w:p>
        </w:tc>
        <w:tc>
          <w:tcPr>
            <w:tcW w:w="1200" w:type="dxa"/>
            <w:tcBorders>
              <w:top w:val="nil"/>
              <w:left w:val="nil"/>
              <w:bottom w:val="single" w:sz="4" w:space="0" w:color="auto"/>
              <w:right w:val="single" w:sz="4" w:space="0" w:color="auto"/>
            </w:tcBorders>
            <w:shd w:val="clear" w:color="auto" w:fill="auto"/>
            <w:noWrap/>
            <w:vAlign w:val="bottom"/>
            <w:hideMark/>
          </w:tcPr>
          <w:p w14:paraId="4D5ABBC2"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0.00</w:t>
            </w:r>
          </w:p>
        </w:tc>
      </w:tr>
      <w:tr w:rsidR="002A1E45" w:rsidRPr="002A1E45" w14:paraId="05FACC60"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13FB1BB"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24</w:t>
            </w:r>
          </w:p>
        </w:tc>
        <w:tc>
          <w:tcPr>
            <w:tcW w:w="3844" w:type="dxa"/>
            <w:tcBorders>
              <w:top w:val="nil"/>
              <w:left w:val="nil"/>
              <w:bottom w:val="single" w:sz="4" w:space="0" w:color="auto"/>
              <w:right w:val="single" w:sz="4" w:space="0" w:color="auto"/>
            </w:tcBorders>
            <w:shd w:val="clear" w:color="auto" w:fill="auto"/>
            <w:noWrap/>
            <w:vAlign w:val="bottom"/>
            <w:hideMark/>
          </w:tcPr>
          <w:p w14:paraId="339248F2"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POLICE OFFICE RENT</w:t>
            </w:r>
          </w:p>
        </w:tc>
        <w:tc>
          <w:tcPr>
            <w:tcW w:w="1168" w:type="dxa"/>
            <w:tcBorders>
              <w:top w:val="nil"/>
              <w:left w:val="nil"/>
              <w:bottom w:val="single" w:sz="4" w:space="0" w:color="auto"/>
              <w:right w:val="single" w:sz="4" w:space="0" w:color="auto"/>
            </w:tcBorders>
            <w:shd w:val="clear" w:color="auto" w:fill="auto"/>
            <w:noWrap/>
            <w:vAlign w:val="bottom"/>
            <w:hideMark/>
          </w:tcPr>
          <w:p w14:paraId="0E05490E"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4000.00</w:t>
            </w:r>
          </w:p>
        </w:tc>
        <w:tc>
          <w:tcPr>
            <w:tcW w:w="1060" w:type="dxa"/>
            <w:tcBorders>
              <w:top w:val="nil"/>
              <w:left w:val="nil"/>
              <w:bottom w:val="single" w:sz="4" w:space="0" w:color="auto"/>
              <w:right w:val="single" w:sz="4" w:space="0" w:color="auto"/>
            </w:tcBorders>
            <w:shd w:val="clear" w:color="auto" w:fill="auto"/>
            <w:noWrap/>
            <w:vAlign w:val="bottom"/>
            <w:hideMark/>
          </w:tcPr>
          <w:p w14:paraId="7BD04917"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0091019A"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-4000.00</w:t>
            </w:r>
          </w:p>
        </w:tc>
        <w:tc>
          <w:tcPr>
            <w:tcW w:w="1200" w:type="dxa"/>
            <w:tcBorders>
              <w:top w:val="nil"/>
              <w:left w:val="nil"/>
              <w:bottom w:val="single" w:sz="4" w:space="0" w:color="auto"/>
              <w:right w:val="single" w:sz="4" w:space="0" w:color="auto"/>
            </w:tcBorders>
            <w:shd w:val="clear" w:color="auto" w:fill="auto"/>
            <w:noWrap/>
            <w:vAlign w:val="bottom"/>
            <w:hideMark/>
          </w:tcPr>
          <w:p w14:paraId="55F7295E"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0.00</w:t>
            </w:r>
          </w:p>
        </w:tc>
      </w:tr>
      <w:tr w:rsidR="002A1E45" w:rsidRPr="002A1E45" w14:paraId="0B7F2EB5"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17F39EC"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14:paraId="08DDCB4F"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xml:space="preserve"> </w:t>
            </w:r>
          </w:p>
        </w:tc>
        <w:tc>
          <w:tcPr>
            <w:tcW w:w="1168" w:type="dxa"/>
            <w:tcBorders>
              <w:top w:val="nil"/>
              <w:left w:val="nil"/>
              <w:bottom w:val="single" w:sz="4" w:space="0" w:color="auto"/>
              <w:right w:val="single" w:sz="4" w:space="0" w:color="auto"/>
            </w:tcBorders>
            <w:shd w:val="clear" w:color="auto" w:fill="auto"/>
            <w:noWrap/>
            <w:vAlign w:val="bottom"/>
            <w:hideMark/>
          </w:tcPr>
          <w:p w14:paraId="3FCD4E7F" w14:textId="77777777" w:rsidR="002A1E45" w:rsidRPr="002A1E45" w:rsidRDefault="002A1E45" w:rsidP="002A1E45">
            <w:pPr>
              <w:spacing w:after="0" w:line="240" w:lineRule="auto"/>
              <w:ind w:left="0" w:right="0" w:firstLine="0"/>
              <w:jc w:val="right"/>
              <w:rPr>
                <w:rFonts w:eastAsia="Times New Roman"/>
                <w:b/>
                <w:bCs/>
                <w:color w:val="auto"/>
                <w:sz w:val="16"/>
                <w:szCs w:val="16"/>
                <w:u w:val="single"/>
              </w:rPr>
            </w:pPr>
            <w:r w:rsidRPr="002A1E45">
              <w:rPr>
                <w:rFonts w:eastAsia="Times New Roman"/>
                <w:b/>
                <w:bCs/>
                <w:color w:val="auto"/>
                <w:sz w:val="16"/>
                <w:szCs w:val="16"/>
                <w:u w:val="single"/>
              </w:rPr>
              <w:t>160514.00</w:t>
            </w:r>
          </w:p>
        </w:tc>
        <w:tc>
          <w:tcPr>
            <w:tcW w:w="1060" w:type="dxa"/>
            <w:tcBorders>
              <w:top w:val="nil"/>
              <w:left w:val="nil"/>
              <w:bottom w:val="single" w:sz="4" w:space="0" w:color="auto"/>
              <w:right w:val="single" w:sz="4" w:space="0" w:color="auto"/>
            </w:tcBorders>
            <w:shd w:val="clear" w:color="auto" w:fill="auto"/>
            <w:noWrap/>
            <w:vAlign w:val="bottom"/>
            <w:hideMark/>
          </w:tcPr>
          <w:p w14:paraId="42493757" w14:textId="77777777" w:rsidR="002A1E45" w:rsidRPr="002A1E45" w:rsidRDefault="002A1E45" w:rsidP="002A1E45">
            <w:pPr>
              <w:spacing w:after="0" w:line="240" w:lineRule="auto"/>
              <w:ind w:left="0" w:right="0" w:firstLine="0"/>
              <w:jc w:val="right"/>
              <w:rPr>
                <w:rFonts w:eastAsia="Times New Roman"/>
                <w:b/>
                <w:bCs/>
                <w:color w:val="auto"/>
                <w:sz w:val="16"/>
                <w:szCs w:val="16"/>
                <w:u w:val="single"/>
              </w:rPr>
            </w:pPr>
            <w:r w:rsidRPr="002A1E45">
              <w:rPr>
                <w:rFonts w:eastAsia="Times New Roman"/>
                <w:b/>
                <w:bCs/>
                <w:color w:val="auto"/>
                <w:sz w:val="16"/>
                <w:szCs w:val="16"/>
                <w:u w:val="single"/>
              </w:rPr>
              <w:t>81076.43</w:t>
            </w:r>
          </w:p>
        </w:tc>
        <w:tc>
          <w:tcPr>
            <w:tcW w:w="1200" w:type="dxa"/>
            <w:tcBorders>
              <w:top w:val="nil"/>
              <w:left w:val="nil"/>
              <w:bottom w:val="single" w:sz="4" w:space="0" w:color="auto"/>
              <w:right w:val="single" w:sz="4" w:space="0" w:color="auto"/>
            </w:tcBorders>
            <w:shd w:val="clear" w:color="auto" w:fill="auto"/>
            <w:noWrap/>
            <w:vAlign w:val="bottom"/>
            <w:hideMark/>
          </w:tcPr>
          <w:p w14:paraId="0DDCD4A2" w14:textId="77777777" w:rsidR="002A1E45" w:rsidRPr="002A1E45" w:rsidRDefault="002A1E45" w:rsidP="002A1E45">
            <w:pPr>
              <w:spacing w:after="0" w:line="240" w:lineRule="auto"/>
              <w:ind w:left="0" w:right="0" w:firstLine="0"/>
              <w:jc w:val="right"/>
              <w:rPr>
                <w:rFonts w:eastAsia="Times New Roman"/>
                <w:b/>
                <w:bCs/>
                <w:color w:val="auto"/>
                <w:sz w:val="16"/>
                <w:szCs w:val="16"/>
                <w:u w:val="single"/>
              </w:rPr>
            </w:pPr>
            <w:r w:rsidRPr="002A1E45">
              <w:rPr>
                <w:rFonts w:eastAsia="Times New Roman"/>
                <w:b/>
                <w:bCs/>
                <w:color w:val="auto"/>
                <w:sz w:val="16"/>
                <w:szCs w:val="16"/>
                <w:u w:val="single"/>
              </w:rPr>
              <w:t>-79437.57</w:t>
            </w:r>
          </w:p>
        </w:tc>
        <w:tc>
          <w:tcPr>
            <w:tcW w:w="1200" w:type="dxa"/>
            <w:tcBorders>
              <w:top w:val="nil"/>
              <w:left w:val="nil"/>
              <w:bottom w:val="single" w:sz="4" w:space="0" w:color="auto"/>
              <w:right w:val="single" w:sz="4" w:space="0" w:color="auto"/>
            </w:tcBorders>
            <w:shd w:val="clear" w:color="auto" w:fill="auto"/>
            <w:noWrap/>
            <w:vAlign w:val="bottom"/>
            <w:hideMark/>
          </w:tcPr>
          <w:p w14:paraId="6BD5FE06" w14:textId="77777777" w:rsidR="002A1E45" w:rsidRPr="002A1E45" w:rsidRDefault="002A1E45" w:rsidP="002A1E45">
            <w:pPr>
              <w:spacing w:after="0" w:line="240" w:lineRule="auto"/>
              <w:ind w:left="0" w:right="0" w:firstLine="0"/>
              <w:jc w:val="right"/>
              <w:rPr>
                <w:rFonts w:eastAsia="Times New Roman"/>
                <w:b/>
                <w:bCs/>
                <w:color w:val="auto"/>
                <w:sz w:val="16"/>
                <w:szCs w:val="16"/>
                <w:u w:val="single"/>
              </w:rPr>
            </w:pPr>
            <w:r w:rsidRPr="002A1E45">
              <w:rPr>
                <w:rFonts w:eastAsia="Times New Roman"/>
                <w:b/>
                <w:bCs/>
                <w:color w:val="auto"/>
                <w:sz w:val="16"/>
                <w:szCs w:val="16"/>
                <w:u w:val="single"/>
              </w:rPr>
              <w:t>50.51</w:t>
            </w:r>
          </w:p>
        </w:tc>
      </w:tr>
      <w:tr w:rsidR="002A1E45" w:rsidRPr="002A1E45" w14:paraId="7A23603D" w14:textId="77777777" w:rsidTr="002A1E45">
        <w:trPr>
          <w:trHeight w:val="35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92F996A"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3844" w:type="dxa"/>
            <w:tcBorders>
              <w:top w:val="nil"/>
              <w:left w:val="nil"/>
              <w:bottom w:val="nil"/>
              <w:right w:val="nil"/>
            </w:tcBorders>
            <w:shd w:val="clear" w:color="auto" w:fill="auto"/>
            <w:noWrap/>
            <w:vAlign w:val="bottom"/>
            <w:hideMark/>
          </w:tcPr>
          <w:p w14:paraId="221D522C" w14:textId="77777777" w:rsidR="002A1E45" w:rsidRPr="002A1E45" w:rsidRDefault="002A1E45" w:rsidP="002A1E45">
            <w:pPr>
              <w:spacing w:after="0" w:line="240" w:lineRule="auto"/>
              <w:ind w:left="0" w:right="0" w:firstLine="0"/>
              <w:rPr>
                <w:rFonts w:eastAsia="Times New Roman"/>
                <w:color w:val="auto"/>
                <w:sz w:val="16"/>
                <w:szCs w:val="16"/>
              </w:rPr>
            </w:pP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14:paraId="59E63394" w14:textId="77777777" w:rsidR="002A1E45" w:rsidRPr="002A1E45" w:rsidRDefault="002A1E45" w:rsidP="002A1E45">
            <w:pPr>
              <w:spacing w:after="0" w:line="240" w:lineRule="auto"/>
              <w:ind w:left="0" w:right="0" w:firstLine="0"/>
              <w:rPr>
                <w:rFonts w:eastAsia="Times New Roman"/>
                <w:color w:val="auto"/>
                <w:sz w:val="28"/>
                <w:szCs w:val="28"/>
              </w:rPr>
            </w:pPr>
            <w:r w:rsidRPr="002A1E45">
              <w:rPr>
                <w:rFonts w:eastAsia="Times New Roman"/>
                <w:color w:val="auto"/>
                <w:sz w:val="28"/>
                <w:szCs w:val="28"/>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6F55AD8C" w14:textId="77777777" w:rsidR="002A1E45" w:rsidRPr="002A1E45" w:rsidRDefault="002A1E45" w:rsidP="002A1E45">
            <w:pPr>
              <w:spacing w:after="0" w:line="240" w:lineRule="auto"/>
              <w:ind w:left="0" w:right="0" w:firstLine="0"/>
              <w:rPr>
                <w:rFonts w:eastAsia="Times New Roman"/>
                <w:color w:val="auto"/>
                <w:szCs w:val="24"/>
              </w:rPr>
            </w:pPr>
            <w:r w:rsidRPr="002A1E45">
              <w:rPr>
                <w:rFonts w:eastAsia="Times New Roman"/>
                <w:color w:val="auto"/>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EFCC92" w14:textId="77777777" w:rsidR="002A1E45" w:rsidRPr="002A1E45" w:rsidRDefault="002A1E45" w:rsidP="002A1E45">
            <w:pPr>
              <w:spacing w:after="0" w:line="240" w:lineRule="auto"/>
              <w:ind w:left="0" w:right="0" w:firstLine="0"/>
              <w:rPr>
                <w:rFonts w:eastAsia="Times New Roman"/>
                <w:color w:val="auto"/>
                <w:szCs w:val="24"/>
              </w:rPr>
            </w:pPr>
            <w:r w:rsidRPr="002A1E45">
              <w:rPr>
                <w:rFonts w:eastAsia="Times New Roman"/>
                <w:color w:val="auto"/>
                <w:szCs w:val="24"/>
              </w:rPr>
              <w:t> </w:t>
            </w:r>
          </w:p>
        </w:tc>
        <w:tc>
          <w:tcPr>
            <w:tcW w:w="1200" w:type="dxa"/>
            <w:tcBorders>
              <w:top w:val="nil"/>
              <w:left w:val="nil"/>
              <w:bottom w:val="single" w:sz="4" w:space="0" w:color="auto"/>
              <w:right w:val="single" w:sz="4" w:space="0" w:color="auto"/>
            </w:tcBorders>
            <w:shd w:val="clear" w:color="auto" w:fill="auto"/>
            <w:noWrap/>
            <w:vAlign w:val="bottom"/>
            <w:hideMark/>
          </w:tcPr>
          <w:p w14:paraId="3E87C87E"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r>
      <w:tr w:rsidR="002A1E45" w:rsidRPr="002A1E45" w14:paraId="54B9A9A7"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A2FF587"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3844" w:type="dxa"/>
            <w:tcBorders>
              <w:top w:val="single" w:sz="4" w:space="0" w:color="auto"/>
              <w:left w:val="nil"/>
              <w:bottom w:val="single" w:sz="4" w:space="0" w:color="auto"/>
              <w:right w:val="single" w:sz="4" w:space="0" w:color="auto"/>
            </w:tcBorders>
            <w:shd w:val="clear" w:color="auto" w:fill="auto"/>
            <w:noWrap/>
            <w:vAlign w:val="bottom"/>
            <w:hideMark/>
          </w:tcPr>
          <w:p w14:paraId="5CEB0F23" w14:textId="77777777" w:rsidR="002A1E45" w:rsidRPr="002A1E45" w:rsidRDefault="002A1E45" w:rsidP="002A1E45">
            <w:pPr>
              <w:spacing w:after="0" w:line="240" w:lineRule="auto"/>
              <w:ind w:left="0" w:right="0" w:firstLine="0"/>
              <w:rPr>
                <w:rFonts w:eastAsia="Times New Roman"/>
                <w:b/>
                <w:bCs/>
                <w:color w:val="auto"/>
                <w:sz w:val="16"/>
                <w:szCs w:val="16"/>
                <w:u w:val="single"/>
              </w:rPr>
            </w:pPr>
            <w:r w:rsidRPr="002A1E45">
              <w:rPr>
                <w:rFonts w:eastAsia="Times New Roman"/>
                <w:b/>
                <w:bCs/>
                <w:color w:val="auto"/>
                <w:sz w:val="16"/>
                <w:szCs w:val="16"/>
                <w:u w:val="single"/>
              </w:rPr>
              <w:t xml:space="preserve">EXPENDITURE FOR PARISH </w:t>
            </w:r>
          </w:p>
        </w:tc>
        <w:tc>
          <w:tcPr>
            <w:tcW w:w="1168" w:type="dxa"/>
            <w:tcBorders>
              <w:top w:val="nil"/>
              <w:left w:val="nil"/>
              <w:bottom w:val="single" w:sz="4" w:space="0" w:color="auto"/>
              <w:right w:val="single" w:sz="4" w:space="0" w:color="auto"/>
            </w:tcBorders>
            <w:shd w:val="clear" w:color="auto" w:fill="auto"/>
            <w:noWrap/>
            <w:vAlign w:val="bottom"/>
            <w:hideMark/>
          </w:tcPr>
          <w:p w14:paraId="40B09C6A"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 xml:space="preserve">BUDGET </w:t>
            </w:r>
          </w:p>
        </w:tc>
        <w:tc>
          <w:tcPr>
            <w:tcW w:w="1060" w:type="dxa"/>
            <w:tcBorders>
              <w:top w:val="nil"/>
              <w:left w:val="nil"/>
              <w:bottom w:val="single" w:sz="4" w:space="0" w:color="auto"/>
              <w:right w:val="single" w:sz="4" w:space="0" w:color="auto"/>
            </w:tcBorders>
            <w:shd w:val="clear" w:color="auto" w:fill="auto"/>
            <w:noWrap/>
            <w:vAlign w:val="bottom"/>
            <w:hideMark/>
          </w:tcPr>
          <w:p w14:paraId="526D5B29"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ACTUAL</w:t>
            </w:r>
          </w:p>
        </w:tc>
        <w:tc>
          <w:tcPr>
            <w:tcW w:w="1200" w:type="dxa"/>
            <w:tcBorders>
              <w:top w:val="nil"/>
              <w:left w:val="nil"/>
              <w:bottom w:val="single" w:sz="4" w:space="0" w:color="auto"/>
              <w:right w:val="single" w:sz="4" w:space="0" w:color="auto"/>
            </w:tcBorders>
            <w:shd w:val="clear" w:color="auto" w:fill="auto"/>
            <w:noWrap/>
            <w:vAlign w:val="bottom"/>
            <w:hideMark/>
          </w:tcPr>
          <w:p w14:paraId="484F06C4"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BALANCE</w:t>
            </w:r>
          </w:p>
        </w:tc>
        <w:tc>
          <w:tcPr>
            <w:tcW w:w="1200" w:type="dxa"/>
            <w:tcBorders>
              <w:top w:val="nil"/>
              <w:left w:val="nil"/>
              <w:bottom w:val="single" w:sz="4" w:space="0" w:color="auto"/>
              <w:right w:val="single" w:sz="4" w:space="0" w:color="auto"/>
            </w:tcBorders>
            <w:shd w:val="clear" w:color="auto" w:fill="auto"/>
            <w:noWrap/>
            <w:vAlign w:val="bottom"/>
            <w:hideMark/>
          </w:tcPr>
          <w:p w14:paraId="1AC36300"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w:t>
            </w:r>
          </w:p>
        </w:tc>
      </w:tr>
      <w:tr w:rsidR="002A1E45" w:rsidRPr="002A1E45" w14:paraId="335C1000"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1AE3D69"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14:paraId="4476EBDE"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 xml:space="preserve"> </w:t>
            </w:r>
          </w:p>
        </w:tc>
        <w:tc>
          <w:tcPr>
            <w:tcW w:w="1168" w:type="dxa"/>
            <w:tcBorders>
              <w:top w:val="nil"/>
              <w:left w:val="nil"/>
              <w:bottom w:val="single" w:sz="4" w:space="0" w:color="auto"/>
              <w:right w:val="single" w:sz="4" w:space="0" w:color="auto"/>
            </w:tcBorders>
            <w:shd w:val="clear" w:color="auto" w:fill="auto"/>
            <w:vAlign w:val="bottom"/>
            <w:hideMark/>
          </w:tcPr>
          <w:p w14:paraId="21436DE8"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EXP 20/21</w:t>
            </w:r>
          </w:p>
        </w:tc>
        <w:tc>
          <w:tcPr>
            <w:tcW w:w="1060" w:type="dxa"/>
            <w:tcBorders>
              <w:top w:val="nil"/>
              <w:left w:val="nil"/>
              <w:bottom w:val="single" w:sz="4" w:space="0" w:color="auto"/>
              <w:right w:val="single" w:sz="4" w:space="0" w:color="auto"/>
            </w:tcBorders>
            <w:shd w:val="clear" w:color="auto" w:fill="auto"/>
            <w:noWrap/>
            <w:vAlign w:val="bottom"/>
            <w:hideMark/>
          </w:tcPr>
          <w:p w14:paraId="32DC10FC"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EXP.</w:t>
            </w:r>
          </w:p>
        </w:tc>
        <w:tc>
          <w:tcPr>
            <w:tcW w:w="1200" w:type="dxa"/>
            <w:tcBorders>
              <w:top w:val="nil"/>
              <w:left w:val="nil"/>
              <w:bottom w:val="single" w:sz="4" w:space="0" w:color="auto"/>
              <w:right w:val="single" w:sz="4" w:space="0" w:color="auto"/>
            </w:tcBorders>
            <w:shd w:val="clear" w:color="auto" w:fill="auto"/>
            <w:noWrap/>
            <w:vAlign w:val="bottom"/>
            <w:hideMark/>
          </w:tcPr>
          <w:p w14:paraId="3F8453C3"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REMAINING</w:t>
            </w:r>
          </w:p>
        </w:tc>
        <w:tc>
          <w:tcPr>
            <w:tcW w:w="1200" w:type="dxa"/>
            <w:tcBorders>
              <w:top w:val="nil"/>
              <w:left w:val="nil"/>
              <w:bottom w:val="single" w:sz="4" w:space="0" w:color="auto"/>
              <w:right w:val="single" w:sz="4" w:space="0" w:color="auto"/>
            </w:tcBorders>
            <w:shd w:val="clear" w:color="auto" w:fill="auto"/>
            <w:noWrap/>
            <w:vAlign w:val="bottom"/>
            <w:hideMark/>
          </w:tcPr>
          <w:p w14:paraId="528E2CDE"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SPENT</w:t>
            </w:r>
          </w:p>
        </w:tc>
      </w:tr>
      <w:tr w:rsidR="002A1E45" w:rsidRPr="002A1E45" w14:paraId="3A3932CC"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DDE912F"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57</w:t>
            </w:r>
          </w:p>
        </w:tc>
        <w:tc>
          <w:tcPr>
            <w:tcW w:w="3844" w:type="dxa"/>
            <w:tcBorders>
              <w:top w:val="nil"/>
              <w:left w:val="nil"/>
              <w:bottom w:val="single" w:sz="4" w:space="0" w:color="auto"/>
              <w:right w:val="single" w:sz="4" w:space="0" w:color="auto"/>
            </w:tcBorders>
            <w:shd w:val="clear" w:color="auto" w:fill="auto"/>
            <w:noWrap/>
            <w:vAlign w:val="bottom"/>
            <w:hideMark/>
          </w:tcPr>
          <w:p w14:paraId="0E74B954"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BARCLAYS BANK CHARGES</w:t>
            </w:r>
          </w:p>
        </w:tc>
        <w:tc>
          <w:tcPr>
            <w:tcW w:w="1168" w:type="dxa"/>
            <w:tcBorders>
              <w:top w:val="nil"/>
              <w:left w:val="nil"/>
              <w:bottom w:val="single" w:sz="4" w:space="0" w:color="auto"/>
              <w:right w:val="single" w:sz="4" w:space="0" w:color="auto"/>
            </w:tcBorders>
            <w:shd w:val="clear" w:color="auto" w:fill="auto"/>
            <w:vAlign w:val="bottom"/>
            <w:hideMark/>
          </w:tcPr>
          <w:p w14:paraId="2EF68BBB"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435B51F6"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13.00</w:t>
            </w:r>
          </w:p>
        </w:tc>
        <w:tc>
          <w:tcPr>
            <w:tcW w:w="1200" w:type="dxa"/>
            <w:tcBorders>
              <w:top w:val="nil"/>
              <w:left w:val="nil"/>
              <w:bottom w:val="single" w:sz="4" w:space="0" w:color="auto"/>
              <w:right w:val="single" w:sz="4" w:space="0" w:color="auto"/>
            </w:tcBorders>
            <w:shd w:val="clear" w:color="auto" w:fill="auto"/>
            <w:noWrap/>
            <w:vAlign w:val="bottom"/>
            <w:hideMark/>
          </w:tcPr>
          <w:p w14:paraId="216419B8"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-13.00</w:t>
            </w:r>
          </w:p>
        </w:tc>
        <w:tc>
          <w:tcPr>
            <w:tcW w:w="1200" w:type="dxa"/>
            <w:tcBorders>
              <w:top w:val="nil"/>
              <w:left w:val="nil"/>
              <w:bottom w:val="single" w:sz="4" w:space="0" w:color="auto"/>
              <w:right w:val="single" w:sz="4" w:space="0" w:color="auto"/>
            </w:tcBorders>
            <w:shd w:val="clear" w:color="auto" w:fill="auto"/>
            <w:noWrap/>
            <w:vAlign w:val="bottom"/>
            <w:hideMark/>
          </w:tcPr>
          <w:p w14:paraId="183B6909"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 </w:t>
            </w:r>
          </w:p>
        </w:tc>
      </w:tr>
      <w:tr w:rsidR="002A1E45" w:rsidRPr="002A1E45" w14:paraId="5856A7FF"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F5E7C40"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50</w:t>
            </w:r>
          </w:p>
        </w:tc>
        <w:tc>
          <w:tcPr>
            <w:tcW w:w="3844" w:type="dxa"/>
            <w:tcBorders>
              <w:top w:val="nil"/>
              <w:left w:val="nil"/>
              <w:bottom w:val="single" w:sz="4" w:space="0" w:color="auto"/>
              <w:right w:val="single" w:sz="4" w:space="0" w:color="auto"/>
            </w:tcBorders>
            <w:shd w:val="clear" w:color="auto" w:fill="auto"/>
            <w:noWrap/>
            <w:vAlign w:val="bottom"/>
            <w:hideMark/>
          </w:tcPr>
          <w:p w14:paraId="26D1694F"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GENERAL ADMIN</w:t>
            </w:r>
          </w:p>
        </w:tc>
        <w:tc>
          <w:tcPr>
            <w:tcW w:w="1168" w:type="dxa"/>
            <w:tcBorders>
              <w:top w:val="nil"/>
              <w:left w:val="nil"/>
              <w:bottom w:val="single" w:sz="4" w:space="0" w:color="auto"/>
              <w:right w:val="single" w:sz="4" w:space="0" w:color="auto"/>
            </w:tcBorders>
            <w:shd w:val="clear" w:color="auto" w:fill="auto"/>
            <w:noWrap/>
            <w:vAlign w:val="bottom"/>
            <w:hideMark/>
          </w:tcPr>
          <w:p w14:paraId="4AC1CF2B"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08358BCD"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0940EF86"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1B319610"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r>
      <w:tr w:rsidR="002A1E45" w:rsidRPr="002A1E45" w14:paraId="1B7757AD"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F77C6B8"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50/1</w:t>
            </w:r>
          </w:p>
        </w:tc>
        <w:tc>
          <w:tcPr>
            <w:tcW w:w="3844" w:type="dxa"/>
            <w:tcBorders>
              <w:top w:val="nil"/>
              <w:left w:val="nil"/>
              <w:bottom w:val="single" w:sz="4" w:space="0" w:color="auto"/>
              <w:right w:val="single" w:sz="4" w:space="0" w:color="auto"/>
            </w:tcBorders>
            <w:shd w:val="clear" w:color="auto" w:fill="auto"/>
            <w:noWrap/>
            <w:vAlign w:val="bottom"/>
            <w:hideMark/>
          </w:tcPr>
          <w:p w14:paraId="010F3599"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GA TELEPHONE</w:t>
            </w:r>
          </w:p>
        </w:tc>
        <w:tc>
          <w:tcPr>
            <w:tcW w:w="1168" w:type="dxa"/>
            <w:tcBorders>
              <w:top w:val="nil"/>
              <w:left w:val="nil"/>
              <w:bottom w:val="single" w:sz="4" w:space="0" w:color="auto"/>
              <w:right w:val="single" w:sz="4" w:space="0" w:color="auto"/>
            </w:tcBorders>
            <w:shd w:val="clear" w:color="auto" w:fill="auto"/>
            <w:noWrap/>
            <w:vAlign w:val="bottom"/>
            <w:hideMark/>
          </w:tcPr>
          <w:p w14:paraId="3F87DD43"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2100.00</w:t>
            </w:r>
          </w:p>
        </w:tc>
        <w:tc>
          <w:tcPr>
            <w:tcW w:w="1060" w:type="dxa"/>
            <w:tcBorders>
              <w:top w:val="nil"/>
              <w:left w:val="nil"/>
              <w:bottom w:val="single" w:sz="4" w:space="0" w:color="auto"/>
              <w:right w:val="single" w:sz="4" w:space="0" w:color="auto"/>
            </w:tcBorders>
            <w:shd w:val="clear" w:color="auto" w:fill="auto"/>
            <w:noWrap/>
            <w:vAlign w:val="bottom"/>
            <w:hideMark/>
          </w:tcPr>
          <w:p w14:paraId="5A403366"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334.90</w:t>
            </w:r>
          </w:p>
        </w:tc>
        <w:tc>
          <w:tcPr>
            <w:tcW w:w="1200" w:type="dxa"/>
            <w:tcBorders>
              <w:top w:val="nil"/>
              <w:left w:val="nil"/>
              <w:bottom w:val="single" w:sz="4" w:space="0" w:color="auto"/>
              <w:right w:val="single" w:sz="4" w:space="0" w:color="auto"/>
            </w:tcBorders>
            <w:shd w:val="clear" w:color="auto" w:fill="auto"/>
            <w:noWrap/>
            <w:vAlign w:val="bottom"/>
            <w:hideMark/>
          </w:tcPr>
          <w:p w14:paraId="6C00B01C"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1765.10</w:t>
            </w:r>
          </w:p>
        </w:tc>
        <w:tc>
          <w:tcPr>
            <w:tcW w:w="1200" w:type="dxa"/>
            <w:tcBorders>
              <w:top w:val="nil"/>
              <w:left w:val="nil"/>
              <w:bottom w:val="single" w:sz="4" w:space="0" w:color="auto"/>
              <w:right w:val="single" w:sz="4" w:space="0" w:color="auto"/>
            </w:tcBorders>
            <w:shd w:val="clear" w:color="auto" w:fill="auto"/>
            <w:noWrap/>
            <w:vAlign w:val="bottom"/>
            <w:hideMark/>
          </w:tcPr>
          <w:p w14:paraId="71711D20"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15.95</w:t>
            </w:r>
          </w:p>
        </w:tc>
      </w:tr>
      <w:tr w:rsidR="002A1E45" w:rsidRPr="002A1E45" w14:paraId="6B52D9E6"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C6B55D9"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50/2</w:t>
            </w:r>
          </w:p>
        </w:tc>
        <w:tc>
          <w:tcPr>
            <w:tcW w:w="3844" w:type="dxa"/>
            <w:tcBorders>
              <w:top w:val="nil"/>
              <w:left w:val="nil"/>
              <w:bottom w:val="single" w:sz="4" w:space="0" w:color="auto"/>
              <w:right w:val="single" w:sz="4" w:space="0" w:color="auto"/>
            </w:tcBorders>
            <w:shd w:val="clear" w:color="auto" w:fill="auto"/>
            <w:noWrap/>
            <w:vAlign w:val="bottom"/>
            <w:hideMark/>
          </w:tcPr>
          <w:p w14:paraId="4CC9430B"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GA STATIONARY</w:t>
            </w:r>
          </w:p>
        </w:tc>
        <w:tc>
          <w:tcPr>
            <w:tcW w:w="1168" w:type="dxa"/>
            <w:tcBorders>
              <w:top w:val="nil"/>
              <w:left w:val="nil"/>
              <w:bottom w:val="single" w:sz="4" w:space="0" w:color="auto"/>
              <w:right w:val="single" w:sz="4" w:space="0" w:color="auto"/>
            </w:tcBorders>
            <w:shd w:val="clear" w:color="auto" w:fill="auto"/>
            <w:noWrap/>
            <w:vAlign w:val="bottom"/>
            <w:hideMark/>
          </w:tcPr>
          <w:p w14:paraId="601DD556"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2850.00</w:t>
            </w:r>
          </w:p>
        </w:tc>
        <w:tc>
          <w:tcPr>
            <w:tcW w:w="1060" w:type="dxa"/>
            <w:tcBorders>
              <w:top w:val="nil"/>
              <w:left w:val="nil"/>
              <w:bottom w:val="single" w:sz="4" w:space="0" w:color="auto"/>
              <w:right w:val="single" w:sz="4" w:space="0" w:color="auto"/>
            </w:tcBorders>
            <w:shd w:val="clear" w:color="auto" w:fill="auto"/>
            <w:noWrap/>
            <w:vAlign w:val="bottom"/>
            <w:hideMark/>
          </w:tcPr>
          <w:p w14:paraId="738E23FF"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1201.76</w:t>
            </w:r>
          </w:p>
        </w:tc>
        <w:tc>
          <w:tcPr>
            <w:tcW w:w="1200" w:type="dxa"/>
            <w:tcBorders>
              <w:top w:val="nil"/>
              <w:left w:val="nil"/>
              <w:bottom w:val="single" w:sz="4" w:space="0" w:color="auto"/>
              <w:right w:val="single" w:sz="4" w:space="0" w:color="auto"/>
            </w:tcBorders>
            <w:shd w:val="clear" w:color="auto" w:fill="auto"/>
            <w:noWrap/>
            <w:vAlign w:val="bottom"/>
            <w:hideMark/>
          </w:tcPr>
          <w:p w14:paraId="2F07F316"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1648.24</w:t>
            </w:r>
          </w:p>
        </w:tc>
        <w:tc>
          <w:tcPr>
            <w:tcW w:w="1200" w:type="dxa"/>
            <w:tcBorders>
              <w:top w:val="nil"/>
              <w:left w:val="nil"/>
              <w:bottom w:val="single" w:sz="4" w:space="0" w:color="auto"/>
              <w:right w:val="single" w:sz="4" w:space="0" w:color="auto"/>
            </w:tcBorders>
            <w:shd w:val="clear" w:color="auto" w:fill="auto"/>
            <w:noWrap/>
            <w:vAlign w:val="bottom"/>
            <w:hideMark/>
          </w:tcPr>
          <w:p w14:paraId="5F0559CC"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42.17</w:t>
            </w:r>
          </w:p>
        </w:tc>
      </w:tr>
      <w:tr w:rsidR="002A1E45" w:rsidRPr="002A1E45" w14:paraId="018F30A5"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47E30E2"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50/3</w:t>
            </w:r>
          </w:p>
        </w:tc>
        <w:tc>
          <w:tcPr>
            <w:tcW w:w="3844" w:type="dxa"/>
            <w:tcBorders>
              <w:top w:val="nil"/>
              <w:left w:val="nil"/>
              <w:bottom w:val="single" w:sz="4" w:space="0" w:color="auto"/>
              <w:right w:val="single" w:sz="4" w:space="0" w:color="auto"/>
            </w:tcBorders>
            <w:shd w:val="clear" w:color="auto" w:fill="auto"/>
            <w:noWrap/>
            <w:vAlign w:val="bottom"/>
            <w:hideMark/>
          </w:tcPr>
          <w:p w14:paraId="58263055"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GA GENERAL INSURANCE</w:t>
            </w:r>
          </w:p>
        </w:tc>
        <w:tc>
          <w:tcPr>
            <w:tcW w:w="1168" w:type="dxa"/>
            <w:tcBorders>
              <w:top w:val="nil"/>
              <w:left w:val="nil"/>
              <w:bottom w:val="single" w:sz="4" w:space="0" w:color="auto"/>
              <w:right w:val="single" w:sz="4" w:space="0" w:color="auto"/>
            </w:tcBorders>
            <w:shd w:val="clear" w:color="auto" w:fill="auto"/>
            <w:noWrap/>
            <w:vAlign w:val="bottom"/>
            <w:hideMark/>
          </w:tcPr>
          <w:p w14:paraId="4C190BBD"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1940.00</w:t>
            </w:r>
          </w:p>
        </w:tc>
        <w:tc>
          <w:tcPr>
            <w:tcW w:w="1060" w:type="dxa"/>
            <w:tcBorders>
              <w:top w:val="nil"/>
              <w:left w:val="nil"/>
              <w:bottom w:val="single" w:sz="4" w:space="0" w:color="auto"/>
              <w:right w:val="single" w:sz="4" w:space="0" w:color="auto"/>
            </w:tcBorders>
            <w:shd w:val="clear" w:color="auto" w:fill="auto"/>
            <w:noWrap/>
            <w:vAlign w:val="bottom"/>
            <w:hideMark/>
          </w:tcPr>
          <w:p w14:paraId="77E429D9"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1971.03</w:t>
            </w:r>
          </w:p>
        </w:tc>
        <w:tc>
          <w:tcPr>
            <w:tcW w:w="1200" w:type="dxa"/>
            <w:tcBorders>
              <w:top w:val="nil"/>
              <w:left w:val="nil"/>
              <w:bottom w:val="single" w:sz="4" w:space="0" w:color="auto"/>
              <w:right w:val="single" w:sz="4" w:space="0" w:color="auto"/>
            </w:tcBorders>
            <w:shd w:val="clear" w:color="auto" w:fill="auto"/>
            <w:noWrap/>
            <w:vAlign w:val="bottom"/>
            <w:hideMark/>
          </w:tcPr>
          <w:p w14:paraId="07266205"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-31.03</w:t>
            </w:r>
          </w:p>
        </w:tc>
        <w:tc>
          <w:tcPr>
            <w:tcW w:w="1200" w:type="dxa"/>
            <w:tcBorders>
              <w:top w:val="nil"/>
              <w:left w:val="nil"/>
              <w:bottom w:val="single" w:sz="4" w:space="0" w:color="auto"/>
              <w:right w:val="single" w:sz="4" w:space="0" w:color="auto"/>
            </w:tcBorders>
            <w:shd w:val="clear" w:color="auto" w:fill="auto"/>
            <w:noWrap/>
            <w:vAlign w:val="bottom"/>
            <w:hideMark/>
          </w:tcPr>
          <w:p w14:paraId="668B1AC7"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101.60</w:t>
            </w:r>
          </w:p>
        </w:tc>
      </w:tr>
      <w:tr w:rsidR="002A1E45" w:rsidRPr="002A1E45" w14:paraId="10DB8B08"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D49D014"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50/4</w:t>
            </w:r>
          </w:p>
        </w:tc>
        <w:tc>
          <w:tcPr>
            <w:tcW w:w="3844" w:type="dxa"/>
            <w:tcBorders>
              <w:top w:val="nil"/>
              <w:left w:val="nil"/>
              <w:bottom w:val="single" w:sz="4" w:space="0" w:color="auto"/>
              <w:right w:val="single" w:sz="4" w:space="0" w:color="auto"/>
            </w:tcBorders>
            <w:shd w:val="clear" w:color="auto" w:fill="auto"/>
            <w:noWrap/>
            <w:vAlign w:val="bottom"/>
            <w:hideMark/>
          </w:tcPr>
          <w:p w14:paraId="43C07A90" w14:textId="77777777" w:rsidR="002A1E45" w:rsidRPr="002A1E45" w:rsidRDefault="002A1E45" w:rsidP="002A1E45">
            <w:pPr>
              <w:spacing w:after="0" w:line="240" w:lineRule="auto"/>
              <w:ind w:left="0" w:right="0" w:firstLine="0"/>
              <w:rPr>
                <w:rFonts w:eastAsia="Times New Roman"/>
                <w:color w:val="auto"/>
                <w:sz w:val="16"/>
                <w:szCs w:val="16"/>
              </w:rPr>
            </w:pPr>
            <w:proofErr w:type="gramStart"/>
            <w:r w:rsidRPr="002A1E45">
              <w:rPr>
                <w:rFonts w:eastAsia="Times New Roman"/>
                <w:color w:val="auto"/>
                <w:sz w:val="16"/>
                <w:szCs w:val="16"/>
              </w:rPr>
              <w:t>GA  RATES</w:t>
            </w:r>
            <w:proofErr w:type="gramEnd"/>
            <w:r w:rsidRPr="002A1E45">
              <w:rPr>
                <w:rFonts w:eastAsia="Times New Roman"/>
                <w:color w:val="auto"/>
                <w:sz w:val="16"/>
                <w:szCs w:val="16"/>
              </w:rPr>
              <w:t xml:space="preserve"> BURIAL GROUND AND WATER RATES</w:t>
            </w:r>
          </w:p>
        </w:tc>
        <w:tc>
          <w:tcPr>
            <w:tcW w:w="1168" w:type="dxa"/>
            <w:tcBorders>
              <w:top w:val="nil"/>
              <w:left w:val="nil"/>
              <w:bottom w:val="single" w:sz="4" w:space="0" w:color="auto"/>
              <w:right w:val="single" w:sz="4" w:space="0" w:color="auto"/>
            </w:tcBorders>
            <w:shd w:val="clear" w:color="auto" w:fill="auto"/>
            <w:noWrap/>
            <w:vAlign w:val="bottom"/>
            <w:hideMark/>
          </w:tcPr>
          <w:p w14:paraId="4A2ACFE3"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1200.00</w:t>
            </w:r>
          </w:p>
        </w:tc>
        <w:tc>
          <w:tcPr>
            <w:tcW w:w="1060" w:type="dxa"/>
            <w:tcBorders>
              <w:top w:val="nil"/>
              <w:left w:val="nil"/>
              <w:bottom w:val="single" w:sz="4" w:space="0" w:color="auto"/>
              <w:right w:val="single" w:sz="4" w:space="0" w:color="auto"/>
            </w:tcBorders>
            <w:shd w:val="clear" w:color="auto" w:fill="auto"/>
            <w:vAlign w:val="bottom"/>
            <w:hideMark/>
          </w:tcPr>
          <w:p w14:paraId="67760EAE"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1153.50</w:t>
            </w:r>
          </w:p>
        </w:tc>
        <w:tc>
          <w:tcPr>
            <w:tcW w:w="1200" w:type="dxa"/>
            <w:tcBorders>
              <w:top w:val="nil"/>
              <w:left w:val="nil"/>
              <w:bottom w:val="single" w:sz="4" w:space="0" w:color="auto"/>
              <w:right w:val="single" w:sz="4" w:space="0" w:color="auto"/>
            </w:tcBorders>
            <w:shd w:val="clear" w:color="auto" w:fill="auto"/>
            <w:noWrap/>
            <w:vAlign w:val="bottom"/>
            <w:hideMark/>
          </w:tcPr>
          <w:p w14:paraId="371E1389"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46.50</w:t>
            </w:r>
          </w:p>
        </w:tc>
        <w:tc>
          <w:tcPr>
            <w:tcW w:w="1200" w:type="dxa"/>
            <w:tcBorders>
              <w:top w:val="nil"/>
              <w:left w:val="nil"/>
              <w:bottom w:val="single" w:sz="4" w:space="0" w:color="auto"/>
              <w:right w:val="single" w:sz="4" w:space="0" w:color="auto"/>
            </w:tcBorders>
            <w:shd w:val="clear" w:color="auto" w:fill="auto"/>
            <w:noWrap/>
            <w:vAlign w:val="bottom"/>
            <w:hideMark/>
          </w:tcPr>
          <w:p w14:paraId="17E03EF2"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96.13</w:t>
            </w:r>
          </w:p>
        </w:tc>
      </w:tr>
      <w:tr w:rsidR="002A1E45" w:rsidRPr="002A1E45" w14:paraId="0AC8429E"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1715F76"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50/5</w:t>
            </w:r>
          </w:p>
        </w:tc>
        <w:tc>
          <w:tcPr>
            <w:tcW w:w="3844" w:type="dxa"/>
            <w:tcBorders>
              <w:top w:val="nil"/>
              <w:left w:val="nil"/>
              <w:bottom w:val="single" w:sz="4" w:space="0" w:color="auto"/>
              <w:right w:val="single" w:sz="4" w:space="0" w:color="auto"/>
            </w:tcBorders>
            <w:shd w:val="clear" w:color="auto" w:fill="auto"/>
            <w:noWrap/>
            <w:vAlign w:val="bottom"/>
            <w:hideMark/>
          </w:tcPr>
          <w:p w14:paraId="05681C7E"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GA OFFICE ELECTRICITY &amp; GAS</w:t>
            </w:r>
          </w:p>
        </w:tc>
        <w:tc>
          <w:tcPr>
            <w:tcW w:w="1168" w:type="dxa"/>
            <w:tcBorders>
              <w:top w:val="nil"/>
              <w:left w:val="nil"/>
              <w:bottom w:val="single" w:sz="4" w:space="0" w:color="auto"/>
              <w:right w:val="single" w:sz="4" w:space="0" w:color="auto"/>
            </w:tcBorders>
            <w:shd w:val="clear" w:color="auto" w:fill="auto"/>
            <w:noWrap/>
            <w:vAlign w:val="bottom"/>
            <w:hideMark/>
          </w:tcPr>
          <w:p w14:paraId="0619D376"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1700.00</w:t>
            </w:r>
          </w:p>
        </w:tc>
        <w:tc>
          <w:tcPr>
            <w:tcW w:w="1060" w:type="dxa"/>
            <w:tcBorders>
              <w:top w:val="nil"/>
              <w:left w:val="nil"/>
              <w:bottom w:val="single" w:sz="4" w:space="0" w:color="auto"/>
              <w:right w:val="single" w:sz="4" w:space="0" w:color="auto"/>
            </w:tcBorders>
            <w:shd w:val="clear" w:color="auto" w:fill="auto"/>
            <w:noWrap/>
            <w:vAlign w:val="bottom"/>
            <w:hideMark/>
          </w:tcPr>
          <w:p w14:paraId="27D2067F"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451.76</w:t>
            </w:r>
          </w:p>
        </w:tc>
        <w:tc>
          <w:tcPr>
            <w:tcW w:w="1200" w:type="dxa"/>
            <w:tcBorders>
              <w:top w:val="nil"/>
              <w:left w:val="nil"/>
              <w:bottom w:val="single" w:sz="4" w:space="0" w:color="auto"/>
              <w:right w:val="single" w:sz="4" w:space="0" w:color="auto"/>
            </w:tcBorders>
            <w:shd w:val="clear" w:color="auto" w:fill="auto"/>
            <w:noWrap/>
            <w:vAlign w:val="bottom"/>
            <w:hideMark/>
          </w:tcPr>
          <w:p w14:paraId="3F500B8E"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1248.24</w:t>
            </w:r>
          </w:p>
        </w:tc>
        <w:tc>
          <w:tcPr>
            <w:tcW w:w="1200" w:type="dxa"/>
            <w:tcBorders>
              <w:top w:val="nil"/>
              <w:left w:val="nil"/>
              <w:bottom w:val="single" w:sz="4" w:space="0" w:color="auto"/>
              <w:right w:val="single" w:sz="4" w:space="0" w:color="auto"/>
            </w:tcBorders>
            <w:shd w:val="clear" w:color="auto" w:fill="auto"/>
            <w:noWrap/>
            <w:vAlign w:val="bottom"/>
            <w:hideMark/>
          </w:tcPr>
          <w:p w14:paraId="7CD8231E"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26.57</w:t>
            </w:r>
          </w:p>
        </w:tc>
      </w:tr>
      <w:tr w:rsidR="002A1E45" w:rsidRPr="002A1E45" w14:paraId="2CBE4236"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FB05FAC"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50/6</w:t>
            </w:r>
          </w:p>
        </w:tc>
        <w:tc>
          <w:tcPr>
            <w:tcW w:w="3844" w:type="dxa"/>
            <w:tcBorders>
              <w:top w:val="nil"/>
              <w:left w:val="nil"/>
              <w:bottom w:val="single" w:sz="4" w:space="0" w:color="auto"/>
              <w:right w:val="single" w:sz="4" w:space="0" w:color="auto"/>
            </w:tcBorders>
            <w:shd w:val="clear" w:color="auto" w:fill="auto"/>
            <w:noWrap/>
            <w:vAlign w:val="bottom"/>
            <w:hideMark/>
          </w:tcPr>
          <w:p w14:paraId="6C530CC5"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GA AUDIT</w:t>
            </w:r>
          </w:p>
        </w:tc>
        <w:tc>
          <w:tcPr>
            <w:tcW w:w="1168" w:type="dxa"/>
            <w:tcBorders>
              <w:top w:val="nil"/>
              <w:left w:val="nil"/>
              <w:bottom w:val="single" w:sz="4" w:space="0" w:color="auto"/>
              <w:right w:val="single" w:sz="4" w:space="0" w:color="auto"/>
            </w:tcBorders>
            <w:shd w:val="clear" w:color="auto" w:fill="auto"/>
            <w:noWrap/>
            <w:vAlign w:val="bottom"/>
            <w:hideMark/>
          </w:tcPr>
          <w:p w14:paraId="491DBFC0"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850.00</w:t>
            </w:r>
          </w:p>
        </w:tc>
        <w:tc>
          <w:tcPr>
            <w:tcW w:w="1060" w:type="dxa"/>
            <w:tcBorders>
              <w:top w:val="nil"/>
              <w:left w:val="nil"/>
              <w:bottom w:val="single" w:sz="4" w:space="0" w:color="auto"/>
              <w:right w:val="single" w:sz="4" w:space="0" w:color="auto"/>
            </w:tcBorders>
            <w:shd w:val="clear" w:color="auto" w:fill="auto"/>
            <w:noWrap/>
            <w:vAlign w:val="bottom"/>
            <w:hideMark/>
          </w:tcPr>
          <w:p w14:paraId="15520F08"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450.00</w:t>
            </w:r>
          </w:p>
        </w:tc>
        <w:tc>
          <w:tcPr>
            <w:tcW w:w="1200" w:type="dxa"/>
            <w:tcBorders>
              <w:top w:val="nil"/>
              <w:left w:val="nil"/>
              <w:bottom w:val="single" w:sz="4" w:space="0" w:color="auto"/>
              <w:right w:val="single" w:sz="4" w:space="0" w:color="auto"/>
            </w:tcBorders>
            <w:shd w:val="clear" w:color="auto" w:fill="auto"/>
            <w:noWrap/>
            <w:vAlign w:val="bottom"/>
            <w:hideMark/>
          </w:tcPr>
          <w:p w14:paraId="08175710"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400.00</w:t>
            </w:r>
          </w:p>
        </w:tc>
        <w:tc>
          <w:tcPr>
            <w:tcW w:w="1200" w:type="dxa"/>
            <w:tcBorders>
              <w:top w:val="nil"/>
              <w:left w:val="nil"/>
              <w:bottom w:val="single" w:sz="4" w:space="0" w:color="auto"/>
              <w:right w:val="single" w:sz="4" w:space="0" w:color="auto"/>
            </w:tcBorders>
            <w:shd w:val="clear" w:color="auto" w:fill="auto"/>
            <w:noWrap/>
            <w:vAlign w:val="bottom"/>
            <w:hideMark/>
          </w:tcPr>
          <w:p w14:paraId="0273BA49"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52.94</w:t>
            </w:r>
          </w:p>
        </w:tc>
      </w:tr>
      <w:tr w:rsidR="002A1E45" w:rsidRPr="002A1E45" w14:paraId="2C51A325"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9FED43C"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50/7</w:t>
            </w:r>
          </w:p>
        </w:tc>
        <w:tc>
          <w:tcPr>
            <w:tcW w:w="3844" w:type="dxa"/>
            <w:tcBorders>
              <w:top w:val="nil"/>
              <w:left w:val="nil"/>
              <w:bottom w:val="single" w:sz="4" w:space="0" w:color="auto"/>
              <w:right w:val="single" w:sz="4" w:space="0" w:color="auto"/>
            </w:tcBorders>
            <w:shd w:val="clear" w:color="auto" w:fill="auto"/>
            <w:noWrap/>
            <w:vAlign w:val="bottom"/>
            <w:hideMark/>
          </w:tcPr>
          <w:p w14:paraId="6020B845"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GA CHAIRMAN'S ALLOWANCE</w:t>
            </w:r>
          </w:p>
        </w:tc>
        <w:tc>
          <w:tcPr>
            <w:tcW w:w="1168" w:type="dxa"/>
            <w:tcBorders>
              <w:top w:val="nil"/>
              <w:left w:val="nil"/>
              <w:bottom w:val="single" w:sz="4" w:space="0" w:color="auto"/>
              <w:right w:val="single" w:sz="4" w:space="0" w:color="auto"/>
            </w:tcBorders>
            <w:shd w:val="clear" w:color="auto" w:fill="auto"/>
            <w:noWrap/>
            <w:vAlign w:val="bottom"/>
            <w:hideMark/>
          </w:tcPr>
          <w:p w14:paraId="624A0AED"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500.00</w:t>
            </w:r>
          </w:p>
        </w:tc>
        <w:tc>
          <w:tcPr>
            <w:tcW w:w="1060" w:type="dxa"/>
            <w:tcBorders>
              <w:top w:val="nil"/>
              <w:left w:val="nil"/>
              <w:bottom w:val="single" w:sz="4" w:space="0" w:color="auto"/>
              <w:right w:val="single" w:sz="4" w:space="0" w:color="auto"/>
            </w:tcBorders>
            <w:shd w:val="clear" w:color="auto" w:fill="auto"/>
            <w:noWrap/>
            <w:vAlign w:val="bottom"/>
            <w:hideMark/>
          </w:tcPr>
          <w:p w14:paraId="4D921A76"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790DFE13"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500.00</w:t>
            </w:r>
          </w:p>
        </w:tc>
        <w:tc>
          <w:tcPr>
            <w:tcW w:w="1200" w:type="dxa"/>
            <w:tcBorders>
              <w:top w:val="nil"/>
              <w:left w:val="nil"/>
              <w:bottom w:val="single" w:sz="4" w:space="0" w:color="auto"/>
              <w:right w:val="single" w:sz="4" w:space="0" w:color="auto"/>
            </w:tcBorders>
            <w:shd w:val="clear" w:color="auto" w:fill="auto"/>
            <w:noWrap/>
            <w:vAlign w:val="bottom"/>
            <w:hideMark/>
          </w:tcPr>
          <w:p w14:paraId="28D91D9C"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0.00</w:t>
            </w:r>
          </w:p>
        </w:tc>
      </w:tr>
      <w:tr w:rsidR="002A1E45" w:rsidRPr="002A1E45" w14:paraId="4A0C951D"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2EC8221"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50/9</w:t>
            </w:r>
          </w:p>
        </w:tc>
        <w:tc>
          <w:tcPr>
            <w:tcW w:w="3844" w:type="dxa"/>
            <w:tcBorders>
              <w:top w:val="nil"/>
              <w:left w:val="nil"/>
              <w:bottom w:val="single" w:sz="4" w:space="0" w:color="auto"/>
              <w:right w:val="single" w:sz="4" w:space="0" w:color="auto"/>
            </w:tcBorders>
            <w:shd w:val="clear" w:color="auto" w:fill="auto"/>
            <w:noWrap/>
            <w:vAlign w:val="bottom"/>
            <w:hideMark/>
          </w:tcPr>
          <w:p w14:paraId="564914F6"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GA STAFF TRAINING EXPENSES</w:t>
            </w:r>
          </w:p>
        </w:tc>
        <w:tc>
          <w:tcPr>
            <w:tcW w:w="1168" w:type="dxa"/>
            <w:tcBorders>
              <w:top w:val="nil"/>
              <w:left w:val="nil"/>
              <w:bottom w:val="single" w:sz="4" w:space="0" w:color="auto"/>
              <w:right w:val="single" w:sz="4" w:space="0" w:color="auto"/>
            </w:tcBorders>
            <w:shd w:val="clear" w:color="auto" w:fill="auto"/>
            <w:noWrap/>
            <w:vAlign w:val="bottom"/>
            <w:hideMark/>
          </w:tcPr>
          <w:p w14:paraId="4CB60D90"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100.00</w:t>
            </w:r>
          </w:p>
        </w:tc>
        <w:tc>
          <w:tcPr>
            <w:tcW w:w="1060" w:type="dxa"/>
            <w:tcBorders>
              <w:top w:val="nil"/>
              <w:left w:val="nil"/>
              <w:bottom w:val="single" w:sz="4" w:space="0" w:color="auto"/>
              <w:right w:val="single" w:sz="4" w:space="0" w:color="auto"/>
            </w:tcBorders>
            <w:shd w:val="clear" w:color="auto" w:fill="auto"/>
            <w:noWrap/>
            <w:vAlign w:val="bottom"/>
            <w:hideMark/>
          </w:tcPr>
          <w:p w14:paraId="7F33323D"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75.00</w:t>
            </w:r>
          </w:p>
        </w:tc>
        <w:tc>
          <w:tcPr>
            <w:tcW w:w="1200" w:type="dxa"/>
            <w:tcBorders>
              <w:top w:val="nil"/>
              <w:left w:val="nil"/>
              <w:bottom w:val="single" w:sz="4" w:space="0" w:color="auto"/>
              <w:right w:val="single" w:sz="4" w:space="0" w:color="auto"/>
            </w:tcBorders>
            <w:shd w:val="clear" w:color="auto" w:fill="auto"/>
            <w:noWrap/>
            <w:vAlign w:val="bottom"/>
            <w:hideMark/>
          </w:tcPr>
          <w:p w14:paraId="6A1B41B3"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25.00</w:t>
            </w:r>
          </w:p>
        </w:tc>
        <w:tc>
          <w:tcPr>
            <w:tcW w:w="1200" w:type="dxa"/>
            <w:tcBorders>
              <w:top w:val="nil"/>
              <w:left w:val="nil"/>
              <w:bottom w:val="single" w:sz="4" w:space="0" w:color="auto"/>
              <w:right w:val="single" w:sz="4" w:space="0" w:color="auto"/>
            </w:tcBorders>
            <w:shd w:val="clear" w:color="auto" w:fill="auto"/>
            <w:noWrap/>
            <w:vAlign w:val="bottom"/>
            <w:hideMark/>
          </w:tcPr>
          <w:p w14:paraId="32B44D77"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75.00</w:t>
            </w:r>
          </w:p>
        </w:tc>
      </w:tr>
      <w:tr w:rsidR="002A1E45" w:rsidRPr="002A1E45" w14:paraId="11599F57"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FC14CEE"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50/25</w:t>
            </w:r>
          </w:p>
        </w:tc>
        <w:tc>
          <w:tcPr>
            <w:tcW w:w="3844" w:type="dxa"/>
            <w:tcBorders>
              <w:top w:val="nil"/>
              <w:left w:val="nil"/>
              <w:bottom w:val="single" w:sz="4" w:space="0" w:color="auto"/>
              <w:right w:val="single" w:sz="4" w:space="0" w:color="auto"/>
            </w:tcBorders>
            <w:shd w:val="clear" w:color="auto" w:fill="auto"/>
            <w:noWrap/>
            <w:vAlign w:val="bottom"/>
            <w:hideMark/>
          </w:tcPr>
          <w:p w14:paraId="15B126AC"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GA MEMBERS EXPENSES</w:t>
            </w:r>
          </w:p>
        </w:tc>
        <w:tc>
          <w:tcPr>
            <w:tcW w:w="1168" w:type="dxa"/>
            <w:tcBorders>
              <w:top w:val="nil"/>
              <w:left w:val="nil"/>
              <w:bottom w:val="single" w:sz="4" w:space="0" w:color="auto"/>
              <w:right w:val="single" w:sz="4" w:space="0" w:color="auto"/>
            </w:tcBorders>
            <w:shd w:val="clear" w:color="auto" w:fill="auto"/>
            <w:noWrap/>
            <w:vAlign w:val="bottom"/>
            <w:hideMark/>
          </w:tcPr>
          <w:p w14:paraId="482550A7"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200.00</w:t>
            </w:r>
          </w:p>
        </w:tc>
        <w:tc>
          <w:tcPr>
            <w:tcW w:w="1060" w:type="dxa"/>
            <w:tcBorders>
              <w:top w:val="nil"/>
              <w:left w:val="nil"/>
              <w:bottom w:val="single" w:sz="4" w:space="0" w:color="auto"/>
              <w:right w:val="single" w:sz="4" w:space="0" w:color="auto"/>
            </w:tcBorders>
            <w:shd w:val="clear" w:color="auto" w:fill="auto"/>
            <w:noWrap/>
            <w:vAlign w:val="bottom"/>
            <w:hideMark/>
          </w:tcPr>
          <w:p w14:paraId="5A93EB09"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77ACA656"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200.00</w:t>
            </w:r>
          </w:p>
        </w:tc>
        <w:tc>
          <w:tcPr>
            <w:tcW w:w="1200" w:type="dxa"/>
            <w:tcBorders>
              <w:top w:val="nil"/>
              <w:left w:val="nil"/>
              <w:bottom w:val="single" w:sz="4" w:space="0" w:color="auto"/>
              <w:right w:val="single" w:sz="4" w:space="0" w:color="auto"/>
            </w:tcBorders>
            <w:shd w:val="clear" w:color="auto" w:fill="auto"/>
            <w:noWrap/>
            <w:vAlign w:val="bottom"/>
            <w:hideMark/>
          </w:tcPr>
          <w:p w14:paraId="35762AED"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0.00</w:t>
            </w:r>
          </w:p>
        </w:tc>
      </w:tr>
      <w:tr w:rsidR="002A1E45" w:rsidRPr="002A1E45" w14:paraId="7E27F4B4" w14:textId="77777777" w:rsidTr="002A1E45">
        <w:trPr>
          <w:trHeight w:val="43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6428CE5"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50/47</w:t>
            </w:r>
          </w:p>
        </w:tc>
        <w:tc>
          <w:tcPr>
            <w:tcW w:w="3844" w:type="dxa"/>
            <w:tcBorders>
              <w:top w:val="nil"/>
              <w:left w:val="nil"/>
              <w:bottom w:val="single" w:sz="4" w:space="0" w:color="auto"/>
              <w:right w:val="single" w:sz="4" w:space="0" w:color="auto"/>
            </w:tcBorders>
            <w:shd w:val="clear" w:color="auto" w:fill="auto"/>
            <w:vAlign w:val="bottom"/>
            <w:hideMark/>
          </w:tcPr>
          <w:p w14:paraId="32240130"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GA COMPUTER SUPPORT SERVICES / OFFICE EQUIP (2010)</w:t>
            </w:r>
          </w:p>
        </w:tc>
        <w:tc>
          <w:tcPr>
            <w:tcW w:w="1168" w:type="dxa"/>
            <w:tcBorders>
              <w:top w:val="nil"/>
              <w:left w:val="nil"/>
              <w:bottom w:val="single" w:sz="4" w:space="0" w:color="auto"/>
              <w:right w:val="single" w:sz="4" w:space="0" w:color="auto"/>
            </w:tcBorders>
            <w:shd w:val="clear" w:color="auto" w:fill="auto"/>
            <w:noWrap/>
            <w:vAlign w:val="bottom"/>
            <w:hideMark/>
          </w:tcPr>
          <w:p w14:paraId="2A4E59AB"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2300.00</w:t>
            </w:r>
          </w:p>
        </w:tc>
        <w:tc>
          <w:tcPr>
            <w:tcW w:w="1060" w:type="dxa"/>
            <w:tcBorders>
              <w:top w:val="nil"/>
              <w:left w:val="nil"/>
              <w:bottom w:val="single" w:sz="4" w:space="0" w:color="auto"/>
              <w:right w:val="single" w:sz="4" w:space="0" w:color="auto"/>
            </w:tcBorders>
            <w:shd w:val="clear" w:color="auto" w:fill="auto"/>
            <w:noWrap/>
            <w:vAlign w:val="bottom"/>
            <w:hideMark/>
          </w:tcPr>
          <w:p w14:paraId="1AD2B6B0"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971.48</w:t>
            </w:r>
          </w:p>
        </w:tc>
        <w:tc>
          <w:tcPr>
            <w:tcW w:w="1200" w:type="dxa"/>
            <w:tcBorders>
              <w:top w:val="nil"/>
              <w:left w:val="nil"/>
              <w:bottom w:val="single" w:sz="4" w:space="0" w:color="auto"/>
              <w:right w:val="single" w:sz="4" w:space="0" w:color="auto"/>
            </w:tcBorders>
            <w:shd w:val="clear" w:color="auto" w:fill="auto"/>
            <w:noWrap/>
            <w:vAlign w:val="bottom"/>
            <w:hideMark/>
          </w:tcPr>
          <w:p w14:paraId="20B72EF1"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1328.52</w:t>
            </w:r>
          </w:p>
        </w:tc>
        <w:tc>
          <w:tcPr>
            <w:tcW w:w="1200" w:type="dxa"/>
            <w:tcBorders>
              <w:top w:val="nil"/>
              <w:left w:val="nil"/>
              <w:bottom w:val="single" w:sz="4" w:space="0" w:color="auto"/>
              <w:right w:val="single" w:sz="4" w:space="0" w:color="auto"/>
            </w:tcBorders>
            <w:shd w:val="clear" w:color="auto" w:fill="auto"/>
            <w:noWrap/>
            <w:vAlign w:val="bottom"/>
            <w:hideMark/>
          </w:tcPr>
          <w:p w14:paraId="2E90A573"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42.24</w:t>
            </w:r>
          </w:p>
        </w:tc>
      </w:tr>
      <w:tr w:rsidR="002A1E45" w:rsidRPr="002A1E45" w14:paraId="1D784916"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DE3ABFA"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50/48</w:t>
            </w:r>
          </w:p>
        </w:tc>
        <w:tc>
          <w:tcPr>
            <w:tcW w:w="3844" w:type="dxa"/>
            <w:tcBorders>
              <w:top w:val="nil"/>
              <w:left w:val="nil"/>
              <w:bottom w:val="single" w:sz="4" w:space="0" w:color="auto"/>
              <w:right w:val="single" w:sz="4" w:space="0" w:color="auto"/>
            </w:tcBorders>
            <w:shd w:val="clear" w:color="auto" w:fill="auto"/>
            <w:noWrap/>
            <w:vAlign w:val="bottom"/>
            <w:hideMark/>
          </w:tcPr>
          <w:p w14:paraId="02498924"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GA PHOTOCOPIER</w:t>
            </w:r>
          </w:p>
        </w:tc>
        <w:tc>
          <w:tcPr>
            <w:tcW w:w="1168" w:type="dxa"/>
            <w:tcBorders>
              <w:top w:val="nil"/>
              <w:left w:val="nil"/>
              <w:bottom w:val="single" w:sz="4" w:space="0" w:color="auto"/>
              <w:right w:val="single" w:sz="4" w:space="0" w:color="auto"/>
            </w:tcBorders>
            <w:shd w:val="clear" w:color="auto" w:fill="auto"/>
            <w:noWrap/>
            <w:vAlign w:val="bottom"/>
            <w:hideMark/>
          </w:tcPr>
          <w:p w14:paraId="5A1ECC18"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240.00</w:t>
            </w:r>
          </w:p>
        </w:tc>
        <w:tc>
          <w:tcPr>
            <w:tcW w:w="1060" w:type="dxa"/>
            <w:tcBorders>
              <w:top w:val="nil"/>
              <w:left w:val="nil"/>
              <w:bottom w:val="single" w:sz="4" w:space="0" w:color="auto"/>
              <w:right w:val="single" w:sz="4" w:space="0" w:color="auto"/>
            </w:tcBorders>
            <w:shd w:val="clear" w:color="auto" w:fill="auto"/>
            <w:noWrap/>
            <w:vAlign w:val="bottom"/>
            <w:hideMark/>
          </w:tcPr>
          <w:p w14:paraId="6A88A064"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120.00</w:t>
            </w:r>
          </w:p>
        </w:tc>
        <w:tc>
          <w:tcPr>
            <w:tcW w:w="1200" w:type="dxa"/>
            <w:tcBorders>
              <w:top w:val="nil"/>
              <w:left w:val="nil"/>
              <w:bottom w:val="single" w:sz="4" w:space="0" w:color="auto"/>
              <w:right w:val="single" w:sz="4" w:space="0" w:color="auto"/>
            </w:tcBorders>
            <w:shd w:val="clear" w:color="auto" w:fill="auto"/>
            <w:noWrap/>
            <w:vAlign w:val="bottom"/>
            <w:hideMark/>
          </w:tcPr>
          <w:p w14:paraId="167E0DD9"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120.00</w:t>
            </w:r>
          </w:p>
        </w:tc>
        <w:tc>
          <w:tcPr>
            <w:tcW w:w="1200" w:type="dxa"/>
            <w:tcBorders>
              <w:top w:val="nil"/>
              <w:left w:val="nil"/>
              <w:bottom w:val="single" w:sz="4" w:space="0" w:color="auto"/>
              <w:right w:val="single" w:sz="4" w:space="0" w:color="auto"/>
            </w:tcBorders>
            <w:shd w:val="clear" w:color="auto" w:fill="auto"/>
            <w:noWrap/>
            <w:vAlign w:val="bottom"/>
            <w:hideMark/>
          </w:tcPr>
          <w:p w14:paraId="7CE5F86C"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50.00</w:t>
            </w:r>
          </w:p>
        </w:tc>
      </w:tr>
      <w:tr w:rsidR="002A1E45" w:rsidRPr="002A1E45" w14:paraId="7947360E"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A98A297"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14:paraId="3CA24D47"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TOTAL FOR ADMINISTRATION</w:t>
            </w:r>
          </w:p>
        </w:tc>
        <w:tc>
          <w:tcPr>
            <w:tcW w:w="1168" w:type="dxa"/>
            <w:tcBorders>
              <w:top w:val="nil"/>
              <w:left w:val="nil"/>
              <w:bottom w:val="single" w:sz="4" w:space="0" w:color="auto"/>
              <w:right w:val="single" w:sz="4" w:space="0" w:color="auto"/>
            </w:tcBorders>
            <w:shd w:val="clear" w:color="auto" w:fill="auto"/>
            <w:noWrap/>
            <w:vAlign w:val="bottom"/>
            <w:hideMark/>
          </w:tcPr>
          <w:p w14:paraId="397B6F24"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13980.00</w:t>
            </w:r>
          </w:p>
        </w:tc>
        <w:tc>
          <w:tcPr>
            <w:tcW w:w="1060" w:type="dxa"/>
            <w:tcBorders>
              <w:top w:val="nil"/>
              <w:left w:val="nil"/>
              <w:bottom w:val="single" w:sz="4" w:space="0" w:color="auto"/>
              <w:right w:val="single" w:sz="4" w:space="0" w:color="auto"/>
            </w:tcBorders>
            <w:shd w:val="clear" w:color="auto" w:fill="auto"/>
            <w:noWrap/>
            <w:vAlign w:val="bottom"/>
            <w:hideMark/>
          </w:tcPr>
          <w:p w14:paraId="4F638375"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6729.43</w:t>
            </w:r>
          </w:p>
        </w:tc>
        <w:tc>
          <w:tcPr>
            <w:tcW w:w="1200" w:type="dxa"/>
            <w:tcBorders>
              <w:top w:val="nil"/>
              <w:left w:val="nil"/>
              <w:bottom w:val="single" w:sz="4" w:space="0" w:color="auto"/>
              <w:right w:val="single" w:sz="4" w:space="0" w:color="auto"/>
            </w:tcBorders>
            <w:shd w:val="clear" w:color="auto" w:fill="auto"/>
            <w:noWrap/>
            <w:vAlign w:val="bottom"/>
            <w:hideMark/>
          </w:tcPr>
          <w:p w14:paraId="37B6EF01"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7250.57</w:t>
            </w:r>
          </w:p>
        </w:tc>
        <w:tc>
          <w:tcPr>
            <w:tcW w:w="1200" w:type="dxa"/>
            <w:tcBorders>
              <w:top w:val="nil"/>
              <w:left w:val="nil"/>
              <w:bottom w:val="single" w:sz="4" w:space="0" w:color="auto"/>
              <w:right w:val="single" w:sz="4" w:space="0" w:color="auto"/>
            </w:tcBorders>
            <w:shd w:val="clear" w:color="auto" w:fill="auto"/>
            <w:noWrap/>
            <w:vAlign w:val="bottom"/>
            <w:hideMark/>
          </w:tcPr>
          <w:p w14:paraId="7FFBC87C"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48.14</w:t>
            </w:r>
          </w:p>
        </w:tc>
      </w:tr>
      <w:tr w:rsidR="002A1E45" w:rsidRPr="002A1E45" w14:paraId="46491E19"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BF19E6A"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52</w:t>
            </w:r>
          </w:p>
        </w:tc>
        <w:tc>
          <w:tcPr>
            <w:tcW w:w="3844" w:type="dxa"/>
            <w:tcBorders>
              <w:top w:val="nil"/>
              <w:left w:val="nil"/>
              <w:bottom w:val="single" w:sz="4" w:space="0" w:color="auto"/>
              <w:right w:val="single" w:sz="4" w:space="0" w:color="auto"/>
            </w:tcBorders>
            <w:shd w:val="clear" w:color="auto" w:fill="auto"/>
            <w:noWrap/>
            <w:vAlign w:val="bottom"/>
            <w:hideMark/>
          </w:tcPr>
          <w:p w14:paraId="3F570E91"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MAINTENANCE</w:t>
            </w:r>
          </w:p>
        </w:tc>
        <w:tc>
          <w:tcPr>
            <w:tcW w:w="1168" w:type="dxa"/>
            <w:tcBorders>
              <w:top w:val="nil"/>
              <w:left w:val="nil"/>
              <w:bottom w:val="single" w:sz="4" w:space="0" w:color="auto"/>
              <w:right w:val="single" w:sz="4" w:space="0" w:color="auto"/>
            </w:tcBorders>
            <w:shd w:val="clear" w:color="auto" w:fill="auto"/>
            <w:noWrap/>
            <w:vAlign w:val="bottom"/>
            <w:hideMark/>
          </w:tcPr>
          <w:p w14:paraId="09D6A426"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0A64069F"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3A5EB9CF"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5F0B0EF1"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r>
      <w:tr w:rsidR="002A1E45" w:rsidRPr="002A1E45" w14:paraId="4509D468"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E148A28"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52/1</w:t>
            </w:r>
          </w:p>
        </w:tc>
        <w:tc>
          <w:tcPr>
            <w:tcW w:w="3844" w:type="dxa"/>
            <w:tcBorders>
              <w:top w:val="nil"/>
              <w:left w:val="nil"/>
              <w:bottom w:val="single" w:sz="4" w:space="0" w:color="auto"/>
              <w:right w:val="single" w:sz="4" w:space="0" w:color="auto"/>
            </w:tcBorders>
            <w:shd w:val="clear" w:color="auto" w:fill="auto"/>
            <w:noWrap/>
            <w:vAlign w:val="bottom"/>
            <w:hideMark/>
          </w:tcPr>
          <w:p w14:paraId="75052201"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MAINTENANCE TOILETS</w:t>
            </w:r>
          </w:p>
        </w:tc>
        <w:tc>
          <w:tcPr>
            <w:tcW w:w="1168" w:type="dxa"/>
            <w:tcBorders>
              <w:top w:val="nil"/>
              <w:left w:val="nil"/>
              <w:bottom w:val="single" w:sz="4" w:space="0" w:color="auto"/>
              <w:right w:val="single" w:sz="4" w:space="0" w:color="auto"/>
            </w:tcBorders>
            <w:shd w:val="clear" w:color="auto" w:fill="auto"/>
            <w:noWrap/>
            <w:vAlign w:val="bottom"/>
            <w:hideMark/>
          </w:tcPr>
          <w:p w14:paraId="60F67BC5"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2500.00</w:t>
            </w:r>
          </w:p>
        </w:tc>
        <w:tc>
          <w:tcPr>
            <w:tcW w:w="1060" w:type="dxa"/>
            <w:tcBorders>
              <w:top w:val="nil"/>
              <w:left w:val="nil"/>
              <w:bottom w:val="single" w:sz="4" w:space="0" w:color="auto"/>
              <w:right w:val="single" w:sz="4" w:space="0" w:color="auto"/>
            </w:tcBorders>
            <w:shd w:val="clear" w:color="auto" w:fill="auto"/>
            <w:noWrap/>
            <w:vAlign w:val="bottom"/>
            <w:hideMark/>
          </w:tcPr>
          <w:p w14:paraId="6AF714B2"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497.86</w:t>
            </w:r>
          </w:p>
        </w:tc>
        <w:tc>
          <w:tcPr>
            <w:tcW w:w="1200" w:type="dxa"/>
            <w:tcBorders>
              <w:top w:val="nil"/>
              <w:left w:val="nil"/>
              <w:bottom w:val="single" w:sz="4" w:space="0" w:color="auto"/>
              <w:right w:val="single" w:sz="4" w:space="0" w:color="auto"/>
            </w:tcBorders>
            <w:shd w:val="clear" w:color="auto" w:fill="auto"/>
            <w:noWrap/>
            <w:vAlign w:val="bottom"/>
            <w:hideMark/>
          </w:tcPr>
          <w:p w14:paraId="23E1F297"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2002.14</w:t>
            </w:r>
          </w:p>
        </w:tc>
        <w:tc>
          <w:tcPr>
            <w:tcW w:w="1200" w:type="dxa"/>
            <w:tcBorders>
              <w:top w:val="nil"/>
              <w:left w:val="nil"/>
              <w:bottom w:val="single" w:sz="4" w:space="0" w:color="auto"/>
              <w:right w:val="single" w:sz="4" w:space="0" w:color="auto"/>
            </w:tcBorders>
            <w:shd w:val="clear" w:color="auto" w:fill="auto"/>
            <w:noWrap/>
            <w:vAlign w:val="bottom"/>
            <w:hideMark/>
          </w:tcPr>
          <w:p w14:paraId="2E24637F"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19.91</w:t>
            </w:r>
          </w:p>
        </w:tc>
      </w:tr>
      <w:tr w:rsidR="002A1E45" w:rsidRPr="002A1E45" w14:paraId="31FACB7A"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5266862"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52/6</w:t>
            </w:r>
          </w:p>
        </w:tc>
        <w:tc>
          <w:tcPr>
            <w:tcW w:w="3844" w:type="dxa"/>
            <w:tcBorders>
              <w:top w:val="nil"/>
              <w:left w:val="nil"/>
              <w:bottom w:val="single" w:sz="4" w:space="0" w:color="auto"/>
              <w:right w:val="single" w:sz="4" w:space="0" w:color="auto"/>
            </w:tcBorders>
            <w:shd w:val="clear" w:color="auto" w:fill="auto"/>
            <w:noWrap/>
            <w:vAlign w:val="bottom"/>
            <w:hideMark/>
          </w:tcPr>
          <w:p w14:paraId="4D7F3FD5"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MAINTENANCE MISC.</w:t>
            </w:r>
          </w:p>
        </w:tc>
        <w:tc>
          <w:tcPr>
            <w:tcW w:w="1168" w:type="dxa"/>
            <w:tcBorders>
              <w:top w:val="nil"/>
              <w:left w:val="nil"/>
              <w:bottom w:val="single" w:sz="4" w:space="0" w:color="auto"/>
              <w:right w:val="single" w:sz="4" w:space="0" w:color="auto"/>
            </w:tcBorders>
            <w:shd w:val="clear" w:color="auto" w:fill="auto"/>
            <w:noWrap/>
            <w:vAlign w:val="bottom"/>
            <w:hideMark/>
          </w:tcPr>
          <w:p w14:paraId="25C0AC1E"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6500.00</w:t>
            </w:r>
          </w:p>
        </w:tc>
        <w:tc>
          <w:tcPr>
            <w:tcW w:w="1060" w:type="dxa"/>
            <w:tcBorders>
              <w:top w:val="nil"/>
              <w:left w:val="nil"/>
              <w:bottom w:val="single" w:sz="4" w:space="0" w:color="auto"/>
              <w:right w:val="single" w:sz="4" w:space="0" w:color="auto"/>
            </w:tcBorders>
            <w:shd w:val="clear" w:color="auto" w:fill="auto"/>
            <w:noWrap/>
            <w:vAlign w:val="bottom"/>
            <w:hideMark/>
          </w:tcPr>
          <w:p w14:paraId="6B97B74A"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2444.02</w:t>
            </w:r>
          </w:p>
        </w:tc>
        <w:tc>
          <w:tcPr>
            <w:tcW w:w="1200" w:type="dxa"/>
            <w:tcBorders>
              <w:top w:val="nil"/>
              <w:left w:val="nil"/>
              <w:bottom w:val="single" w:sz="4" w:space="0" w:color="auto"/>
              <w:right w:val="single" w:sz="4" w:space="0" w:color="auto"/>
            </w:tcBorders>
            <w:shd w:val="clear" w:color="auto" w:fill="auto"/>
            <w:noWrap/>
            <w:vAlign w:val="bottom"/>
            <w:hideMark/>
          </w:tcPr>
          <w:p w14:paraId="365F7B28"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4055.98</w:t>
            </w:r>
          </w:p>
        </w:tc>
        <w:tc>
          <w:tcPr>
            <w:tcW w:w="1200" w:type="dxa"/>
            <w:tcBorders>
              <w:top w:val="nil"/>
              <w:left w:val="nil"/>
              <w:bottom w:val="single" w:sz="4" w:space="0" w:color="auto"/>
              <w:right w:val="single" w:sz="4" w:space="0" w:color="auto"/>
            </w:tcBorders>
            <w:shd w:val="clear" w:color="auto" w:fill="auto"/>
            <w:noWrap/>
            <w:vAlign w:val="bottom"/>
            <w:hideMark/>
          </w:tcPr>
          <w:p w14:paraId="08048F51"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37.60</w:t>
            </w:r>
          </w:p>
        </w:tc>
      </w:tr>
      <w:tr w:rsidR="002A1E45" w:rsidRPr="002A1E45" w14:paraId="032834C3"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D5CD1DF"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52/7</w:t>
            </w:r>
          </w:p>
        </w:tc>
        <w:tc>
          <w:tcPr>
            <w:tcW w:w="3844" w:type="dxa"/>
            <w:tcBorders>
              <w:top w:val="nil"/>
              <w:left w:val="nil"/>
              <w:bottom w:val="single" w:sz="4" w:space="0" w:color="auto"/>
              <w:right w:val="single" w:sz="4" w:space="0" w:color="auto"/>
            </w:tcBorders>
            <w:shd w:val="clear" w:color="auto" w:fill="auto"/>
            <w:noWrap/>
            <w:vAlign w:val="bottom"/>
            <w:hideMark/>
          </w:tcPr>
          <w:p w14:paraId="6CEC4DF2"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MAINTENANCE GRASS CUTTING</w:t>
            </w:r>
          </w:p>
        </w:tc>
        <w:tc>
          <w:tcPr>
            <w:tcW w:w="1168" w:type="dxa"/>
            <w:tcBorders>
              <w:top w:val="nil"/>
              <w:left w:val="nil"/>
              <w:bottom w:val="single" w:sz="4" w:space="0" w:color="auto"/>
              <w:right w:val="single" w:sz="4" w:space="0" w:color="auto"/>
            </w:tcBorders>
            <w:shd w:val="clear" w:color="auto" w:fill="auto"/>
            <w:noWrap/>
            <w:vAlign w:val="bottom"/>
            <w:hideMark/>
          </w:tcPr>
          <w:p w14:paraId="40773985"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3000.00</w:t>
            </w:r>
          </w:p>
        </w:tc>
        <w:tc>
          <w:tcPr>
            <w:tcW w:w="1060" w:type="dxa"/>
            <w:tcBorders>
              <w:top w:val="nil"/>
              <w:left w:val="nil"/>
              <w:bottom w:val="single" w:sz="4" w:space="0" w:color="auto"/>
              <w:right w:val="single" w:sz="4" w:space="0" w:color="auto"/>
            </w:tcBorders>
            <w:shd w:val="clear" w:color="auto" w:fill="auto"/>
            <w:noWrap/>
            <w:vAlign w:val="bottom"/>
            <w:hideMark/>
          </w:tcPr>
          <w:p w14:paraId="38E67FDB"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1051.54</w:t>
            </w:r>
          </w:p>
        </w:tc>
        <w:tc>
          <w:tcPr>
            <w:tcW w:w="1200" w:type="dxa"/>
            <w:tcBorders>
              <w:top w:val="nil"/>
              <w:left w:val="nil"/>
              <w:bottom w:val="single" w:sz="4" w:space="0" w:color="auto"/>
              <w:right w:val="single" w:sz="4" w:space="0" w:color="auto"/>
            </w:tcBorders>
            <w:shd w:val="clear" w:color="auto" w:fill="auto"/>
            <w:noWrap/>
            <w:vAlign w:val="bottom"/>
            <w:hideMark/>
          </w:tcPr>
          <w:p w14:paraId="7DC3B48B"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1948.46</w:t>
            </w:r>
          </w:p>
        </w:tc>
        <w:tc>
          <w:tcPr>
            <w:tcW w:w="1200" w:type="dxa"/>
            <w:tcBorders>
              <w:top w:val="nil"/>
              <w:left w:val="nil"/>
              <w:bottom w:val="single" w:sz="4" w:space="0" w:color="auto"/>
              <w:right w:val="single" w:sz="4" w:space="0" w:color="auto"/>
            </w:tcBorders>
            <w:shd w:val="clear" w:color="auto" w:fill="auto"/>
            <w:noWrap/>
            <w:vAlign w:val="bottom"/>
            <w:hideMark/>
          </w:tcPr>
          <w:p w14:paraId="57F23D58"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35.05</w:t>
            </w:r>
          </w:p>
        </w:tc>
      </w:tr>
      <w:tr w:rsidR="002A1E45" w:rsidRPr="002A1E45" w14:paraId="24E40FD2"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87CBD82"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52/26</w:t>
            </w:r>
          </w:p>
        </w:tc>
        <w:tc>
          <w:tcPr>
            <w:tcW w:w="3844" w:type="dxa"/>
            <w:tcBorders>
              <w:top w:val="nil"/>
              <w:left w:val="nil"/>
              <w:bottom w:val="single" w:sz="4" w:space="0" w:color="auto"/>
              <w:right w:val="single" w:sz="4" w:space="0" w:color="auto"/>
            </w:tcBorders>
            <w:shd w:val="clear" w:color="auto" w:fill="auto"/>
            <w:noWrap/>
            <w:vAlign w:val="bottom"/>
            <w:hideMark/>
          </w:tcPr>
          <w:p w14:paraId="247F0590"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MAINTENANCE PLAY AREA</w:t>
            </w:r>
          </w:p>
        </w:tc>
        <w:tc>
          <w:tcPr>
            <w:tcW w:w="1168" w:type="dxa"/>
            <w:tcBorders>
              <w:top w:val="nil"/>
              <w:left w:val="nil"/>
              <w:bottom w:val="single" w:sz="4" w:space="0" w:color="auto"/>
              <w:right w:val="single" w:sz="4" w:space="0" w:color="auto"/>
            </w:tcBorders>
            <w:shd w:val="clear" w:color="auto" w:fill="auto"/>
            <w:noWrap/>
            <w:vAlign w:val="bottom"/>
            <w:hideMark/>
          </w:tcPr>
          <w:p w14:paraId="38052DEB"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2000.00</w:t>
            </w:r>
          </w:p>
        </w:tc>
        <w:tc>
          <w:tcPr>
            <w:tcW w:w="1060" w:type="dxa"/>
            <w:tcBorders>
              <w:top w:val="nil"/>
              <w:left w:val="nil"/>
              <w:bottom w:val="single" w:sz="4" w:space="0" w:color="auto"/>
              <w:right w:val="single" w:sz="4" w:space="0" w:color="auto"/>
            </w:tcBorders>
            <w:shd w:val="clear" w:color="auto" w:fill="auto"/>
            <w:noWrap/>
            <w:vAlign w:val="bottom"/>
            <w:hideMark/>
          </w:tcPr>
          <w:p w14:paraId="39BF6A96"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7F68CAA4"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2000.00</w:t>
            </w:r>
          </w:p>
        </w:tc>
        <w:tc>
          <w:tcPr>
            <w:tcW w:w="1200" w:type="dxa"/>
            <w:tcBorders>
              <w:top w:val="nil"/>
              <w:left w:val="nil"/>
              <w:bottom w:val="single" w:sz="4" w:space="0" w:color="auto"/>
              <w:right w:val="single" w:sz="4" w:space="0" w:color="auto"/>
            </w:tcBorders>
            <w:shd w:val="clear" w:color="auto" w:fill="auto"/>
            <w:noWrap/>
            <w:vAlign w:val="bottom"/>
            <w:hideMark/>
          </w:tcPr>
          <w:p w14:paraId="7232E0B9"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0.00</w:t>
            </w:r>
          </w:p>
        </w:tc>
      </w:tr>
      <w:tr w:rsidR="002A1E45" w:rsidRPr="002A1E45" w14:paraId="3D3ED3E3"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C3FB372"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14:paraId="12D3F32F"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MAINTENANCE TOTAL</w:t>
            </w:r>
          </w:p>
        </w:tc>
        <w:tc>
          <w:tcPr>
            <w:tcW w:w="1168" w:type="dxa"/>
            <w:tcBorders>
              <w:top w:val="nil"/>
              <w:left w:val="nil"/>
              <w:bottom w:val="single" w:sz="4" w:space="0" w:color="auto"/>
              <w:right w:val="single" w:sz="4" w:space="0" w:color="auto"/>
            </w:tcBorders>
            <w:shd w:val="clear" w:color="auto" w:fill="auto"/>
            <w:noWrap/>
            <w:vAlign w:val="bottom"/>
            <w:hideMark/>
          </w:tcPr>
          <w:p w14:paraId="68251296"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14000.00</w:t>
            </w:r>
          </w:p>
        </w:tc>
        <w:tc>
          <w:tcPr>
            <w:tcW w:w="1060" w:type="dxa"/>
            <w:tcBorders>
              <w:top w:val="nil"/>
              <w:left w:val="nil"/>
              <w:bottom w:val="single" w:sz="4" w:space="0" w:color="auto"/>
              <w:right w:val="single" w:sz="4" w:space="0" w:color="auto"/>
            </w:tcBorders>
            <w:shd w:val="clear" w:color="auto" w:fill="auto"/>
            <w:noWrap/>
            <w:vAlign w:val="bottom"/>
            <w:hideMark/>
          </w:tcPr>
          <w:p w14:paraId="7146ED64"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3993.42</w:t>
            </w:r>
          </w:p>
        </w:tc>
        <w:tc>
          <w:tcPr>
            <w:tcW w:w="1200" w:type="dxa"/>
            <w:tcBorders>
              <w:top w:val="nil"/>
              <w:left w:val="nil"/>
              <w:bottom w:val="single" w:sz="4" w:space="0" w:color="auto"/>
              <w:right w:val="single" w:sz="4" w:space="0" w:color="auto"/>
            </w:tcBorders>
            <w:shd w:val="clear" w:color="auto" w:fill="auto"/>
            <w:noWrap/>
            <w:vAlign w:val="bottom"/>
            <w:hideMark/>
          </w:tcPr>
          <w:p w14:paraId="490DFA8E"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10006.58</w:t>
            </w:r>
          </w:p>
        </w:tc>
        <w:tc>
          <w:tcPr>
            <w:tcW w:w="1200" w:type="dxa"/>
            <w:tcBorders>
              <w:top w:val="nil"/>
              <w:left w:val="nil"/>
              <w:bottom w:val="single" w:sz="4" w:space="0" w:color="auto"/>
              <w:right w:val="single" w:sz="4" w:space="0" w:color="auto"/>
            </w:tcBorders>
            <w:shd w:val="clear" w:color="auto" w:fill="auto"/>
            <w:noWrap/>
            <w:vAlign w:val="bottom"/>
            <w:hideMark/>
          </w:tcPr>
          <w:p w14:paraId="385202B6"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28.52</w:t>
            </w:r>
          </w:p>
        </w:tc>
      </w:tr>
      <w:tr w:rsidR="002A1E45" w:rsidRPr="002A1E45" w14:paraId="3CE509BC"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E538827"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14:paraId="559B0E18"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14:paraId="387884F6"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0291ADD5"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C67D67"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3EC594AA"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r>
      <w:tr w:rsidR="002A1E45" w:rsidRPr="002A1E45" w14:paraId="1A2F5D2F"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9B3522E"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14:paraId="2F64833B" w14:textId="77777777" w:rsidR="002A1E45" w:rsidRPr="002A1E45" w:rsidRDefault="002A1E45" w:rsidP="002A1E45">
            <w:pPr>
              <w:spacing w:after="0" w:line="240" w:lineRule="auto"/>
              <w:ind w:left="0" w:right="0" w:firstLine="0"/>
              <w:rPr>
                <w:rFonts w:eastAsia="Times New Roman"/>
                <w:b/>
                <w:bCs/>
                <w:color w:val="auto"/>
                <w:sz w:val="16"/>
                <w:szCs w:val="16"/>
                <w:u w:val="single"/>
              </w:rPr>
            </w:pPr>
            <w:r w:rsidRPr="002A1E45">
              <w:rPr>
                <w:rFonts w:eastAsia="Times New Roman"/>
                <w:b/>
                <w:bCs/>
                <w:color w:val="auto"/>
                <w:sz w:val="16"/>
                <w:szCs w:val="16"/>
                <w:u w:val="single"/>
              </w:rPr>
              <w:t xml:space="preserve">EXPENDITURE FOR PARISH </w:t>
            </w:r>
          </w:p>
        </w:tc>
        <w:tc>
          <w:tcPr>
            <w:tcW w:w="1168" w:type="dxa"/>
            <w:tcBorders>
              <w:top w:val="nil"/>
              <w:left w:val="nil"/>
              <w:bottom w:val="single" w:sz="4" w:space="0" w:color="auto"/>
              <w:right w:val="single" w:sz="4" w:space="0" w:color="auto"/>
            </w:tcBorders>
            <w:shd w:val="clear" w:color="auto" w:fill="auto"/>
            <w:noWrap/>
            <w:vAlign w:val="bottom"/>
            <w:hideMark/>
          </w:tcPr>
          <w:p w14:paraId="3E0B4414"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 xml:space="preserve">BUDGET </w:t>
            </w:r>
          </w:p>
        </w:tc>
        <w:tc>
          <w:tcPr>
            <w:tcW w:w="1060" w:type="dxa"/>
            <w:tcBorders>
              <w:top w:val="nil"/>
              <w:left w:val="nil"/>
              <w:bottom w:val="single" w:sz="4" w:space="0" w:color="auto"/>
              <w:right w:val="single" w:sz="4" w:space="0" w:color="auto"/>
            </w:tcBorders>
            <w:shd w:val="clear" w:color="auto" w:fill="auto"/>
            <w:noWrap/>
            <w:vAlign w:val="bottom"/>
            <w:hideMark/>
          </w:tcPr>
          <w:p w14:paraId="513F7E58"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ACTUAL</w:t>
            </w:r>
          </w:p>
        </w:tc>
        <w:tc>
          <w:tcPr>
            <w:tcW w:w="1200" w:type="dxa"/>
            <w:tcBorders>
              <w:top w:val="nil"/>
              <w:left w:val="nil"/>
              <w:bottom w:val="single" w:sz="4" w:space="0" w:color="auto"/>
              <w:right w:val="single" w:sz="4" w:space="0" w:color="auto"/>
            </w:tcBorders>
            <w:shd w:val="clear" w:color="auto" w:fill="auto"/>
            <w:noWrap/>
            <w:vAlign w:val="bottom"/>
            <w:hideMark/>
          </w:tcPr>
          <w:p w14:paraId="0BDECFF6"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BALANCE</w:t>
            </w:r>
          </w:p>
        </w:tc>
        <w:tc>
          <w:tcPr>
            <w:tcW w:w="1200" w:type="dxa"/>
            <w:tcBorders>
              <w:top w:val="nil"/>
              <w:left w:val="nil"/>
              <w:bottom w:val="single" w:sz="4" w:space="0" w:color="auto"/>
              <w:right w:val="single" w:sz="4" w:space="0" w:color="auto"/>
            </w:tcBorders>
            <w:shd w:val="clear" w:color="auto" w:fill="auto"/>
            <w:noWrap/>
            <w:vAlign w:val="bottom"/>
            <w:hideMark/>
          </w:tcPr>
          <w:p w14:paraId="7DDCC99C"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w:t>
            </w:r>
          </w:p>
        </w:tc>
      </w:tr>
      <w:tr w:rsidR="002A1E45" w:rsidRPr="002A1E45" w14:paraId="683E0DDA" w14:textId="77777777" w:rsidTr="002A1E45">
        <w:trPr>
          <w:trHeight w:val="44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616A320"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14:paraId="4D7CCE4D"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 xml:space="preserve"> </w:t>
            </w:r>
          </w:p>
        </w:tc>
        <w:tc>
          <w:tcPr>
            <w:tcW w:w="1168" w:type="dxa"/>
            <w:tcBorders>
              <w:top w:val="nil"/>
              <w:left w:val="nil"/>
              <w:bottom w:val="single" w:sz="4" w:space="0" w:color="auto"/>
              <w:right w:val="single" w:sz="4" w:space="0" w:color="auto"/>
            </w:tcBorders>
            <w:shd w:val="clear" w:color="auto" w:fill="auto"/>
            <w:vAlign w:val="bottom"/>
            <w:hideMark/>
          </w:tcPr>
          <w:p w14:paraId="48034B58"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EXPENDITURE</w:t>
            </w:r>
          </w:p>
        </w:tc>
        <w:tc>
          <w:tcPr>
            <w:tcW w:w="1060" w:type="dxa"/>
            <w:tcBorders>
              <w:top w:val="nil"/>
              <w:left w:val="nil"/>
              <w:bottom w:val="single" w:sz="4" w:space="0" w:color="auto"/>
              <w:right w:val="single" w:sz="4" w:space="0" w:color="auto"/>
            </w:tcBorders>
            <w:shd w:val="clear" w:color="auto" w:fill="auto"/>
            <w:noWrap/>
            <w:vAlign w:val="bottom"/>
            <w:hideMark/>
          </w:tcPr>
          <w:p w14:paraId="416E53F9"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EXP.</w:t>
            </w:r>
          </w:p>
        </w:tc>
        <w:tc>
          <w:tcPr>
            <w:tcW w:w="1200" w:type="dxa"/>
            <w:tcBorders>
              <w:top w:val="nil"/>
              <w:left w:val="nil"/>
              <w:bottom w:val="single" w:sz="4" w:space="0" w:color="auto"/>
              <w:right w:val="single" w:sz="4" w:space="0" w:color="auto"/>
            </w:tcBorders>
            <w:shd w:val="clear" w:color="auto" w:fill="auto"/>
            <w:noWrap/>
            <w:vAlign w:val="bottom"/>
            <w:hideMark/>
          </w:tcPr>
          <w:p w14:paraId="40984B9A"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REMAINING</w:t>
            </w:r>
          </w:p>
        </w:tc>
        <w:tc>
          <w:tcPr>
            <w:tcW w:w="1200" w:type="dxa"/>
            <w:tcBorders>
              <w:top w:val="nil"/>
              <w:left w:val="nil"/>
              <w:bottom w:val="single" w:sz="4" w:space="0" w:color="auto"/>
              <w:right w:val="single" w:sz="4" w:space="0" w:color="auto"/>
            </w:tcBorders>
            <w:shd w:val="clear" w:color="auto" w:fill="auto"/>
            <w:noWrap/>
            <w:vAlign w:val="bottom"/>
            <w:hideMark/>
          </w:tcPr>
          <w:p w14:paraId="2D992C1D"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SPENT</w:t>
            </w:r>
          </w:p>
        </w:tc>
      </w:tr>
      <w:tr w:rsidR="002A1E45" w:rsidRPr="002A1E45" w14:paraId="66C672A7"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2FA662AD"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54</w:t>
            </w:r>
          </w:p>
        </w:tc>
        <w:tc>
          <w:tcPr>
            <w:tcW w:w="3844" w:type="dxa"/>
            <w:tcBorders>
              <w:top w:val="nil"/>
              <w:left w:val="nil"/>
              <w:bottom w:val="single" w:sz="4" w:space="0" w:color="auto"/>
              <w:right w:val="single" w:sz="4" w:space="0" w:color="auto"/>
            </w:tcBorders>
            <w:shd w:val="clear" w:color="auto" w:fill="auto"/>
            <w:noWrap/>
            <w:vAlign w:val="bottom"/>
            <w:hideMark/>
          </w:tcPr>
          <w:p w14:paraId="1D2451B4"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GRANTS &amp; SUBS EXTERNAL</w:t>
            </w:r>
          </w:p>
        </w:tc>
        <w:tc>
          <w:tcPr>
            <w:tcW w:w="1168" w:type="dxa"/>
            <w:tcBorders>
              <w:top w:val="nil"/>
              <w:left w:val="nil"/>
              <w:bottom w:val="single" w:sz="4" w:space="0" w:color="auto"/>
              <w:right w:val="single" w:sz="4" w:space="0" w:color="auto"/>
            </w:tcBorders>
            <w:shd w:val="clear" w:color="auto" w:fill="auto"/>
            <w:noWrap/>
            <w:vAlign w:val="bottom"/>
            <w:hideMark/>
          </w:tcPr>
          <w:p w14:paraId="155F2B7A"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2020-21</w:t>
            </w:r>
          </w:p>
        </w:tc>
        <w:tc>
          <w:tcPr>
            <w:tcW w:w="1060" w:type="dxa"/>
            <w:tcBorders>
              <w:top w:val="nil"/>
              <w:left w:val="nil"/>
              <w:bottom w:val="single" w:sz="4" w:space="0" w:color="auto"/>
              <w:right w:val="single" w:sz="4" w:space="0" w:color="auto"/>
            </w:tcBorders>
            <w:shd w:val="clear" w:color="auto" w:fill="auto"/>
            <w:noWrap/>
            <w:vAlign w:val="bottom"/>
            <w:hideMark/>
          </w:tcPr>
          <w:p w14:paraId="7F13ACED"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DDF67C"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4E45CC96"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r>
      <w:tr w:rsidR="002A1E45" w:rsidRPr="002A1E45" w14:paraId="63478FFE"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6295A8A"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lastRenderedPageBreak/>
              <w:t>54/1</w:t>
            </w:r>
          </w:p>
        </w:tc>
        <w:tc>
          <w:tcPr>
            <w:tcW w:w="3844" w:type="dxa"/>
            <w:tcBorders>
              <w:top w:val="nil"/>
              <w:left w:val="nil"/>
              <w:bottom w:val="single" w:sz="4" w:space="0" w:color="auto"/>
              <w:right w:val="single" w:sz="4" w:space="0" w:color="auto"/>
            </w:tcBorders>
            <w:shd w:val="clear" w:color="auto" w:fill="auto"/>
            <w:noWrap/>
            <w:vAlign w:val="bottom"/>
            <w:hideMark/>
          </w:tcPr>
          <w:p w14:paraId="5B835339"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PARISH COUNCIL SUBSCRIPTIONS</w:t>
            </w:r>
          </w:p>
        </w:tc>
        <w:tc>
          <w:tcPr>
            <w:tcW w:w="1168" w:type="dxa"/>
            <w:tcBorders>
              <w:top w:val="nil"/>
              <w:left w:val="nil"/>
              <w:bottom w:val="single" w:sz="4" w:space="0" w:color="auto"/>
              <w:right w:val="single" w:sz="4" w:space="0" w:color="auto"/>
            </w:tcBorders>
            <w:shd w:val="clear" w:color="auto" w:fill="auto"/>
            <w:noWrap/>
            <w:vAlign w:val="bottom"/>
            <w:hideMark/>
          </w:tcPr>
          <w:p w14:paraId="581C8B8B"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500.00</w:t>
            </w:r>
          </w:p>
        </w:tc>
        <w:tc>
          <w:tcPr>
            <w:tcW w:w="1060" w:type="dxa"/>
            <w:tcBorders>
              <w:top w:val="nil"/>
              <w:left w:val="nil"/>
              <w:bottom w:val="single" w:sz="4" w:space="0" w:color="auto"/>
              <w:right w:val="single" w:sz="4" w:space="0" w:color="auto"/>
            </w:tcBorders>
            <w:shd w:val="clear" w:color="auto" w:fill="auto"/>
            <w:noWrap/>
            <w:vAlign w:val="bottom"/>
            <w:hideMark/>
          </w:tcPr>
          <w:p w14:paraId="5A224B88"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403.00</w:t>
            </w:r>
          </w:p>
        </w:tc>
        <w:tc>
          <w:tcPr>
            <w:tcW w:w="1200" w:type="dxa"/>
            <w:tcBorders>
              <w:top w:val="nil"/>
              <w:left w:val="nil"/>
              <w:bottom w:val="single" w:sz="4" w:space="0" w:color="auto"/>
              <w:right w:val="single" w:sz="4" w:space="0" w:color="auto"/>
            </w:tcBorders>
            <w:shd w:val="clear" w:color="auto" w:fill="auto"/>
            <w:noWrap/>
            <w:vAlign w:val="bottom"/>
            <w:hideMark/>
          </w:tcPr>
          <w:p w14:paraId="70B879CB"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97.00</w:t>
            </w:r>
          </w:p>
        </w:tc>
        <w:tc>
          <w:tcPr>
            <w:tcW w:w="1200" w:type="dxa"/>
            <w:tcBorders>
              <w:top w:val="nil"/>
              <w:left w:val="nil"/>
              <w:bottom w:val="single" w:sz="4" w:space="0" w:color="auto"/>
              <w:right w:val="single" w:sz="4" w:space="0" w:color="auto"/>
            </w:tcBorders>
            <w:shd w:val="clear" w:color="auto" w:fill="auto"/>
            <w:noWrap/>
            <w:vAlign w:val="bottom"/>
            <w:hideMark/>
          </w:tcPr>
          <w:p w14:paraId="70255555"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80.60</w:t>
            </w:r>
          </w:p>
        </w:tc>
      </w:tr>
      <w:tr w:rsidR="002A1E45" w:rsidRPr="002A1E45" w14:paraId="5BAA62BD"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B6BF5B0"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54/2</w:t>
            </w:r>
          </w:p>
        </w:tc>
        <w:tc>
          <w:tcPr>
            <w:tcW w:w="3844" w:type="dxa"/>
            <w:tcBorders>
              <w:top w:val="nil"/>
              <w:left w:val="nil"/>
              <w:bottom w:val="single" w:sz="4" w:space="0" w:color="auto"/>
              <w:right w:val="single" w:sz="4" w:space="0" w:color="auto"/>
            </w:tcBorders>
            <w:shd w:val="clear" w:color="auto" w:fill="auto"/>
            <w:noWrap/>
            <w:vAlign w:val="bottom"/>
            <w:hideMark/>
          </w:tcPr>
          <w:p w14:paraId="07BD48CB"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SPCA &amp; LCR</w:t>
            </w:r>
          </w:p>
        </w:tc>
        <w:tc>
          <w:tcPr>
            <w:tcW w:w="1168" w:type="dxa"/>
            <w:tcBorders>
              <w:top w:val="nil"/>
              <w:left w:val="nil"/>
              <w:bottom w:val="single" w:sz="4" w:space="0" w:color="auto"/>
              <w:right w:val="single" w:sz="4" w:space="0" w:color="auto"/>
            </w:tcBorders>
            <w:shd w:val="clear" w:color="auto" w:fill="auto"/>
            <w:noWrap/>
            <w:vAlign w:val="bottom"/>
            <w:hideMark/>
          </w:tcPr>
          <w:p w14:paraId="039E3DC9"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700.00</w:t>
            </w:r>
          </w:p>
        </w:tc>
        <w:tc>
          <w:tcPr>
            <w:tcW w:w="1060" w:type="dxa"/>
            <w:tcBorders>
              <w:top w:val="nil"/>
              <w:left w:val="nil"/>
              <w:bottom w:val="single" w:sz="4" w:space="0" w:color="auto"/>
              <w:right w:val="single" w:sz="4" w:space="0" w:color="auto"/>
            </w:tcBorders>
            <w:shd w:val="clear" w:color="auto" w:fill="auto"/>
            <w:noWrap/>
            <w:vAlign w:val="bottom"/>
            <w:hideMark/>
          </w:tcPr>
          <w:p w14:paraId="68B4F7AC"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018E6F69"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700.00</w:t>
            </w:r>
          </w:p>
        </w:tc>
        <w:tc>
          <w:tcPr>
            <w:tcW w:w="1200" w:type="dxa"/>
            <w:tcBorders>
              <w:top w:val="nil"/>
              <w:left w:val="nil"/>
              <w:bottom w:val="single" w:sz="4" w:space="0" w:color="auto"/>
              <w:right w:val="single" w:sz="4" w:space="0" w:color="auto"/>
            </w:tcBorders>
            <w:shd w:val="clear" w:color="auto" w:fill="auto"/>
            <w:noWrap/>
            <w:vAlign w:val="bottom"/>
            <w:hideMark/>
          </w:tcPr>
          <w:p w14:paraId="5054AE2A"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0.00</w:t>
            </w:r>
          </w:p>
        </w:tc>
      </w:tr>
      <w:tr w:rsidR="002A1E45" w:rsidRPr="002A1E45" w14:paraId="79786B72"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29ADE07"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54/3</w:t>
            </w:r>
          </w:p>
        </w:tc>
        <w:tc>
          <w:tcPr>
            <w:tcW w:w="3844" w:type="dxa"/>
            <w:tcBorders>
              <w:top w:val="nil"/>
              <w:left w:val="nil"/>
              <w:bottom w:val="single" w:sz="4" w:space="0" w:color="auto"/>
              <w:right w:val="single" w:sz="4" w:space="0" w:color="auto"/>
            </w:tcBorders>
            <w:shd w:val="clear" w:color="auto" w:fill="auto"/>
            <w:noWrap/>
            <w:vAlign w:val="bottom"/>
            <w:hideMark/>
          </w:tcPr>
          <w:p w14:paraId="7A44858F"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GRANTS</w:t>
            </w:r>
          </w:p>
        </w:tc>
        <w:tc>
          <w:tcPr>
            <w:tcW w:w="1168" w:type="dxa"/>
            <w:tcBorders>
              <w:top w:val="nil"/>
              <w:left w:val="nil"/>
              <w:bottom w:val="single" w:sz="4" w:space="0" w:color="auto"/>
              <w:right w:val="single" w:sz="4" w:space="0" w:color="auto"/>
            </w:tcBorders>
            <w:shd w:val="clear" w:color="auto" w:fill="auto"/>
            <w:noWrap/>
            <w:vAlign w:val="bottom"/>
            <w:hideMark/>
          </w:tcPr>
          <w:p w14:paraId="31C4C90B"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5434.00</w:t>
            </w:r>
          </w:p>
        </w:tc>
        <w:tc>
          <w:tcPr>
            <w:tcW w:w="1060" w:type="dxa"/>
            <w:tcBorders>
              <w:top w:val="nil"/>
              <w:left w:val="nil"/>
              <w:bottom w:val="single" w:sz="4" w:space="0" w:color="auto"/>
              <w:right w:val="single" w:sz="4" w:space="0" w:color="auto"/>
            </w:tcBorders>
            <w:shd w:val="clear" w:color="auto" w:fill="auto"/>
            <w:noWrap/>
            <w:vAlign w:val="bottom"/>
            <w:hideMark/>
          </w:tcPr>
          <w:p w14:paraId="65617BD7"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723.95</w:t>
            </w:r>
          </w:p>
        </w:tc>
        <w:tc>
          <w:tcPr>
            <w:tcW w:w="1200" w:type="dxa"/>
            <w:tcBorders>
              <w:top w:val="nil"/>
              <w:left w:val="nil"/>
              <w:bottom w:val="single" w:sz="4" w:space="0" w:color="auto"/>
              <w:right w:val="single" w:sz="4" w:space="0" w:color="auto"/>
            </w:tcBorders>
            <w:shd w:val="clear" w:color="auto" w:fill="auto"/>
            <w:noWrap/>
            <w:vAlign w:val="bottom"/>
            <w:hideMark/>
          </w:tcPr>
          <w:p w14:paraId="67D8E6EE"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4710.05</w:t>
            </w:r>
          </w:p>
        </w:tc>
        <w:tc>
          <w:tcPr>
            <w:tcW w:w="1200" w:type="dxa"/>
            <w:tcBorders>
              <w:top w:val="nil"/>
              <w:left w:val="nil"/>
              <w:bottom w:val="single" w:sz="4" w:space="0" w:color="auto"/>
              <w:right w:val="single" w:sz="4" w:space="0" w:color="auto"/>
            </w:tcBorders>
            <w:shd w:val="clear" w:color="auto" w:fill="auto"/>
            <w:noWrap/>
            <w:vAlign w:val="bottom"/>
            <w:hideMark/>
          </w:tcPr>
          <w:p w14:paraId="07203405"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13.32</w:t>
            </w:r>
          </w:p>
        </w:tc>
      </w:tr>
      <w:tr w:rsidR="002A1E45" w:rsidRPr="002A1E45" w14:paraId="441E72C8"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BBEE722"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xml:space="preserve"> </w:t>
            </w:r>
          </w:p>
        </w:tc>
        <w:tc>
          <w:tcPr>
            <w:tcW w:w="3844" w:type="dxa"/>
            <w:tcBorders>
              <w:top w:val="nil"/>
              <w:left w:val="nil"/>
              <w:bottom w:val="single" w:sz="4" w:space="0" w:color="auto"/>
              <w:right w:val="single" w:sz="4" w:space="0" w:color="auto"/>
            </w:tcBorders>
            <w:shd w:val="clear" w:color="auto" w:fill="auto"/>
            <w:noWrap/>
            <w:vAlign w:val="bottom"/>
            <w:hideMark/>
          </w:tcPr>
          <w:p w14:paraId="05B5BA6E"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GRANTS &amp; SUBS TOTAL</w:t>
            </w:r>
          </w:p>
        </w:tc>
        <w:tc>
          <w:tcPr>
            <w:tcW w:w="1168" w:type="dxa"/>
            <w:tcBorders>
              <w:top w:val="nil"/>
              <w:left w:val="nil"/>
              <w:bottom w:val="single" w:sz="4" w:space="0" w:color="auto"/>
              <w:right w:val="single" w:sz="4" w:space="0" w:color="auto"/>
            </w:tcBorders>
            <w:shd w:val="clear" w:color="auto" w:fill="auto"/>
            <w:noWrap/>
            <w:vAlign w:val="bottom"/>
            <w:hideMark/>
          </w:tcPr>
          <w:p w14:paraId="27BDAE7B"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6634.00</w:t>
            </w:r>
          </w:p>
        </w:tc>
        <w:tc>
          <w:tcPr>
            <w:tcW w:w="1060" w:type="dxa"/>
            <w:tcBorders>
              <w:top w:val="nil"/>
              <w:left w:val="nil"/>
              <w:bottom w:val="single" w:sz="4" w:space="0" w:color="auto"/>
              <w:right w:val="single" w:sz="4" w:space="0" w:color="auto"/>
            </w:tcBorders>
            <w:shd w:val="clear" w:color="auto" w:fill="auto"/>
            <w:noWrap/>
            <w:vAlign w:val="bottom"/>
            <w:hideMark/>
          </w:tcPr>
          <w:p w14:paraId="32DB7814"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1126.95</w:t>
            </w:r>
          </w:p>
        </w:tc>
        <w:tc>
          <w:tcPr>
            <w:tcW w:w="1200" w:type="dxa"/>
            <w:tcBorders>
              <w:top w:val="nil"/>
              <w:left w:val="nil"/>
              <w:bottom w:val="single" w:sz="4" w:space="0" w:color="auto"/>
              <w:right w:val="single" w:sz="4" w:space="0" w:color="auto"/>
            </w:tcBorders>
            <w:shd w:val="clear" w:color="auto" w:fill="auto"/>
            <w:noWrap/>
            <w:vAlign w:val="bottom"/>
            <w:hideMark/>
          </w:tcPr>
          <w:p w14:paraId="289A777A"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5507.05</w:t>
            </w:r>
          </w:p>
        </w:tc>
        <w:tc>
          <w:tcPr>
            <w:tcW w:w="1200" w:type="dxa"/>
            <w:tcBorders>
              <w:top w:val="nil"/>
              <w:left w:val="nil"/>
              <w:bottom w:val="single" w:sz="4" w:space="0" w:color="auto"/>
              <w:right w:val="single" w:sz="4" w:space="0" w:color="auto"/>
            </w:tcBorders>
            <w:shd w:val="clear" w:color="auto" w:fill="auto"/>
            <w:noWrap/>
            <w:vAlign w:val="bottom"/>
            <w:hideMark/>
          </w:tcPr>
          <w:p w14:paraId="48E63F7D"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16.99</w:t>
            </w:r>
          </w:p>
        </w:tc>
      </w:tr>
      <w:tr w:rsidR="002A1E45" w:rsidRPr="002A1E45" w14:paraId="50137B45"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F262A5C"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55</w:t>
            </w:r>
          </w:p>
        </w:tc>
        <w:tc>
          <w:tcPr>
            <w:tcW w:w="3844" w:type="dxa"/>
            <w:tcBorders>
              <w:top w:val="nil"/>
              <w:left w:val="nil"/>
              <w:bottom w:val="single" w:sz="4" w:space="0" w:color="auto"/>
              <w:right w:val="single" w:sz="4" w:space="0" w:color="auto"/>
            </w:tcBorders>
            <w:shd w:val="clear" w:color="auto" w:fill="auto"/>
            <w:noWrap/>
            <w:vAlign w:val="bottom"/>
            <w:hideMark/>
          </w:tcPr>
          <w:p w14:paraId="5634051B"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CAR PARK RENTAL</w:t>
            </w:r>
          </w:p>
        </w:tc>
        <w:tc>
          <w:tcPr>
            <w:tcW w:w="1168" w:type="dxa"/>
            <w:tcBorders>
              <w:top w:val="nil"/>
              <w:left w:val="nil"/>
              <w:bottom w:val="single" w:sz="4" w:space="0" w:color="auto"/>
              <w:right w:val="single" w:sz="4" w:space="0" w:color="auto"/>
            </w:tcBorders>
            <w:shd w:val="clear" w:color="auto" w:fill="auto"/>
            <w:noWrap/>
            <w:vAlign w:val="bottom"/>
            <w:hideMark/>
          </w:tcPr>
          <w:p w14:paraId="24B4B60D"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1450.00</w:t>
            </w:r>
          </w:p>
        </w:tc>
        <w:tc>
          <w:tcPr>
            <w:tcW w:w="1060" w:type="dxa"/>
            <w:tcBorders>
              <w:top w:val="nil"/>
              <w:left w:val="nil"/>
              <w:bottom w:val="single" w:sz="4" w:space="0" w:color="auto"/>
              <w:right w:val="single" w:sz="4" w:space="0" w:color="auto"/>
            </w:tcBorders>
            <w:shd w:val="clear" w:color="auto" w:fill="auto"/>
            <w:noWrap/>
            <w:vAlign w:val="bottom"/>
            <w:hideMark/>
          </w:tcPr>
          <w:p w14:paraId="43B8D103"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24373416"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1450.00</w:t>
            </w:r>
          </w:p>
        </w:tc>
        <w:tc>
          <w:tcPr>
            <w:tcW w:w="1200" w:type="dxa"/>
            <w:tcBorders>
              <w:top w:val="nil"/>
              <w:left w:val="nil"/>
              <w:bottom w:val="single" w:sz="4" w:space="0" w:color="auto"/>
              <w:right w:val="single" w:sz="4" w:space="0" w:color="auto"/>
            </w:tcBorders>
            <w:shd w:val="clear" w:color="auto" w:fill="auto"/>
            <w:noWrap/>
            <w:vAlign w:val="bottom"/>
            <w:hideMark/>
          </w:tcPr>
          <w:p w14:paraId="74D5FB38"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0.00</w:t>
            </w:r>
          </w:p>
        </w:tc>
      </w:tr>
      <w:tr w:rsidR="002A1E45" w:rsidRPr="002A1E45" w14:paraId="235160F6"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66CDD83"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57</w:t>
            </w:r>
          </w:p>
        </w:tc>
        <w:tc>
          <w:tcPr>
            <w:tcW w:w="3844" w:type="dxa"/>
            <w:tcBorders>
              <w:top w:val="nil"/>
              <w:left w:val="nil"/>
              <w:bottom w:val="single" w:sz="4" w:space="0" w:color="auto"/>
              <w:right w:val="single" w:sz="4" w:space="0" w:color="auto"/>
            </w:tcBorders>
            <w:shd w:val="clear" w:color="auto" w:fill="auto"/>
            <w:noWrap/>
            <w:vAlign w:val="bottom"/>
            <w:hideMark/>
          </w:tcPr>
          <w:p w14:paraId="697A9D17"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CHRISTMAS LIGHTS</w:t>
            </w:r>
          </w:p>
        </w:tc>
        <w:tc>
          <w:tcPr>
            <w:tcW w:w="1168" w:type="dxa"/>
            <w:tcBorders>
              <w:top w:val="nil"/>
              <w:left w:val="nil"/>
              <w:bottom w:val="single" w:sz="4" w:space="0" w:color="auto"/>
              <w:right w:val="single" w:sz="4" w:space="0" w:color="auto"/>
            </w:tcBorders>
            <w:shd w:val="clear" w:color="auto" w:fill="auto"/>
            <w:noWrap/>
            <w:vAlign w:val="bottom"/>
            <w:hideMark/>
          </w:tcPr>
          <w:p w14:paraId="1FE96588"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4500.00</w:t>
            </w:r>
          </w:p>
        </w:tc>
        <w:tc>
          <w:tcPr>
            <w:tcW w:w="1060" w:type="dxa"/>
            <w:tcBorders>
              <w:top w:val="nil"/>
              <w:left w:val="nil"/>
              <w:bottom w:val="single" w:sz="4" w:space="0" w:color="auto"/>
              <w:right w:val="single" w:sz="4" w:space="0" w:color="auto"/>
            </w:tcBorders>
            <w:shd w:val="clear" w:color="auto" w:fill="auto"/>
            <w:noWrap/>
            <w:vAlign w:val="bottom"/>
            <w:hideMark/>
          </w:tcPr>
          <w:p w14:paraId="57E8D4A4"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345.50</w:t>
            </w:r>
          </w:p>
        </w:tc>
        <w:tc>
          <w:tcPr>
            <w:tcW w:w="1200" w:type="dxa"/>
            <w:tcBorders>
              <w:top w:val="nil"/>
              <w:left w:val="nil"/>
              <w:bottom w:val="single" w:sz="4" w:space="0" w:color="auto"/>
              <w:right w:val="single" w:sz="4" w:space="0" w:color="auto"/>
            </w:tcBorders>
            <w:shd w:val="clear" w:color="auto" w:fill="auto"/>
            <w:noWrap/>
            <w:vAlign w:val="bottom"/>
            <w:hideMark/>
          </w:tcPr>
          <w:p w14:paraId="1A32874D"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4154.50</w:t>
            </w:r>
          </w:p>
        </w:tc>
        <w:tc>
          <w:tcPr>
            <w:tcW w:w="1200" w:type="dxa"/>
            <w:tcBorders>
              <w:top w:val="nil"/>
              <w:left w:val="nil"/>
              <w:bottom w:val="single" w:sz="4" w:space="0" w:color="auto"/>
              <w:right w:val="single" w:sz="4" w:space="0" w:color="auto"/>
            </w:tcBorders>
            <w:shd w:val="clear" w:color="auto" w:fill="auto"/>
            <w:noWrap/>
            <w:vAlign w:val="bottom"/>
            <w:hideMark/>
          </w:tcPr>
          <w:p w14:paraId="1F7D41C8"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7.68</w:t>
            </w:r>
          </w:p>
        </w:tc>
      </w:tr>
      <w:tr w:rsidR="002A1E45" w:rsidRPr="002A1E45" w14:paraId="03EBE2A3"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40185E7"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58</w:t>
            </w:r>
          </w:p>
        </w:tc>
        <w:tc>
          <w:tcPr>
            <w:tcW w:w="3844" w:type="dxa"/>
            <w:tcBorders>
              <w:top w:val="nil"/>
              <w:left w:val="nil"/>
              <w:bottom w:val="single" w:sz="4" w:space="0" w:color="auto"/>
              <w:right w:val="single" w:sz="4" w:space="0" w:color="auto"/>
            </w:tcBorders>
            <w:shd w:val="clear" w:color="auto" w:fill="auto"/>
            <w:noWrap/>
            <w:vAlign w:val="bottom"/>
            <w:hideMark/>
          </w:tcPr>
          <w:p w14:paraId="497A9BCD"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VEHICLES</w:t>
            </w:r>
          </w:p>
        </w:tc>
        <w:tc>
          <w:tcPr>
            <w:tcW w:w="1168" w:type="dxa"/>
            <w:tcBorders>
              <w:top w:val="nil"/>
              <w:left w:val="nil"/>
              <w:bottom w:val="single" w:sz="4" w:space="0" w:color="auto"/>
              <w:right w:val="single" w:sz="4" w:space="0" w:color="auto"/>
            </w:tcBorders>
            <w:shd w:val="clear" w:color="auto" w:fill="auto"/>
            <w:noWrap/>
            <w:vAlign w:val="bottom"/>
            <w:hideMark/>
          </w:tcPr>
          <w:p w14:paraId="7FB7D9BE"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4B2938CC"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74BDCF"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24A25D8E"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r>
      <w:tr w:rsidR="002A1E45" w:rsidRPr="002A1E45" w14:paraId="26C3CB59"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B6236B9"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58/1</w:t>
            </w:r>
          </w:p>
        </w:tc>
        <w:tc>
          <w:tcPr>
            <w:tcW w:w="3844" w:type="dxa"/>
            <w:tcBorders>
              <w:top w:val="nil"/>
              <w:left w:val="nil"/>
              <w:bottom w:val="single" w:sz="4" w:space="0" w:color="auto"/>
              <w:right w:val="single" w:sz="4" w:space="0" w:color="auto"/>
            </w:tcBorders>
            <w:shd w:val="clear" w:color="auto" w:fill="auto"/>
            <w:noWrap/>
            <w:vAlign w:val="bottom"/>
            <w:hideMark/>
          </w:tcPr>
          <w:p w14:paraId="51DA10D3"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LEASING</w:t>
            </w:r>
          </w:p>
        </w:tc>
        <w:tc>
          <w:tcPr>
            <w:tcW w:w="1168" w:type="dxa"/>
            <w:tcBorders>
              <w:top w:val="nil"/>
              <w:left w:val="nil"/>
              <w:bottom w:val="single" w:sz="4" w:space="0" w:color="auto"/>
              <w:right w:val="single" w:sz="4" w:space="0" w:color="auto"/>
            </w:tcBorders>
            <w:shd w:val="clear" w:color="auto" w:fill="auto"/>
            <w:noWrap/>
            <w:vAlign w:val="bottom"/>
            <w:hideMark/>
          </w:tcPr>
          <w:p w14:paraId="35C462A4"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3500.00</w:t>
            </w:r>
          </w:p>
        </w:tc>
        <w:tc>
          <w:tcPr>
            <w:tcW w:w="1060" w:type="dxa"/>
            <w:tcBorders>
              <w:top w:val="nil"/>
              <w:left w:val="nil"/>
              <w:bottom w:val="single" w:sz="4" w:space="0" w:color="auto"/>
              <w:right w:val="single" w:sz="4" w:space="0" w:color="auto"/>
            </w:tcBorders>
            <w:shd w:val="clear" w:color="auto" w:fill="auto"/>
            <w:noWrap/>
            <w:vAlign w:val="bottom"/>
            <w:hideMark/>
          </w:tcPr>
          <w:p w14:paraId="4A090E4F"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1319.53</w:t>
            </w:r>
          </w:p>
        </w:tc>
        <w:tc>
          <w:tcPr>
            <w:tcW w:w="1200" w:type="dxa"/>
            <w:tcBorders>
              <w:top w:val="nil"/>
              <w:left w:val="nil"/>
              <w:bottom w:val="single" w:sz="4" w:space="0" w:color="auto"/>
              <w:right w:val="single" w:sz="4" w:space="0" w:color="auto"/>
            </w:tcBorders>
            <w:shd w:val="clear" w:color="auto" w:fill="auto"/>
            <w:noWrap/>
            <w:vAlign w:val="bottom"/>
            <w:hideMark/>
          </w:tcPr>
          <w:p w14:paraId="5876D9A5"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2180.47</w:t>
            </w:r>
          </w:p>
        </w:tc>
        <w:tc>
          <w:tcPr>
            <w:tcW w:w="1200" w:type="dxa"/>
            <w:tcBorders>
              <w:top w:val="nil"/>
              <w:left w:val="nil"/>
              <w:bottom w:val="single" w:sz="4" w:space="0" w:color="auto"/>
              <w:right w:val="single" w:sz="4" w:space="0" w:color="auto"/>
            </w:tcBorders>
            <w:shd w:val="clear" w:color="auto" w:fill="auto"/>
            <w:noWrap/>
            <w:vAlign w:val="bottom"/>
            <w:hideMark/>
          </w:tcPr>
          <w:p w14:paraId="62886CD3"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37.70</w:t>
            </w:r>
          </w:p>
        </w:tc>
      </w:tr>
      <w:tr w:rsidR="002A1E45" w:rsidRPr="002A1E45" w14:paraId="475DE34A"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05CD000"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58/2</w:t>
            </w:r>
          </w:p>
        </w:tc>
        <w:tc>
          <w:tcPr>
            <w:tcW w:w="3844" w:type="dxa"/>
            <w:tcBorders>
              <w:top w:val="nil"/>
              <w:left w:val="nil"/>
              <w:bottom w:val="single" w:sz="4" w:space="0" w:color="auto"/>
              <w:right w:val="single" w:sz="4" w:space="0" w:color="auto"/>
            </w:tcBorders>
            <w:shd w:val="clear" w:color="auto" w:fill="auto"/>
            <w:noWrap/>
            <w:vAlign w:val="bottom"/>
            <w:hideMark/>
          </w:tcPr>
          <w:p w14:paraId="43A47275"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FUEL</w:t>
            </w:r>
          </w:p>
        </w:tc>
        <w:tc>
          <w:tcPr>
            <w:tcW w:w="1168" w:type="dxa"/>
            <w:tcBorders>
              <w:top w:val="nil"/>
              <w:left w:val="nil"/>
              <w:bottom w:val="single" w:sz="4" w:space="0" w:color="auto"/>
              <w:right w:val="single" w:sz="4" w:space="0" w:color="auto"/>
            </w:tcBorders>
            <w:shd w:val="clear" w:color="auto" w:fill="auto"/>
            <w:noWrap/>
            <w:vAlign w:val="bottom"/>
            <w:hideMark/>
          </w:tcPr>
          <w:p w14:paraId="16C7BFE8"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1400.00</w:t>
            </w:r>
          </w:p>
        </w:tc>
        <w:tc>
          <w:tcPr>
            <w:tcW w:w="1060" w:type="dxa"/>
            <w:tcBorders>
              <w:top w:val="nil"/>
              <w:left w:val="nil"/>
              <w:bottom w:val="single" w:sz="4" w:space="0" w:color="auto"/>
              <w:right w:val="single" w:sz="4" w:space="0" w:color="auto"/>
            </w:tcBorders>
            <w:shd w:val="clear" w:color="auto" w:fill="auto"/>
            <w:noWrap/>
            <w:vAlign w:val="bottom"/>
            <w:hideMark/>
          </w:tcPr>
          <w:p w14:paraId="0819F31D"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395.07</w:t>
            </w:r>
          </w:p>
        </w:tc>
        <w:tc>
          <w:tcPr>
            <w:tcW w:w="1200" w:type="dxa"/>
            <w:tcBorders>
              <w:top w:val="nil"/>
              <w:left w:val="nil"/>
              <w:bottom w:val="single" w:sz="4" w:space="0" w:color="auto"/>
              <w:right w:val="single" w:sz="4" w:space="0" w:color="auto"/>
            </w:tcBorders>
            <w:shd w:val="clear" w:color="auto" w:fill="auto"/>
            <w:noWrap/>
            <w:vAlign w:val="bottom"/>
            <w:hideMark/>
          </w:tcPr>
          <w:p w14:paraId="66904C1E"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1004.93</w:t>
            </w:r>
          </w:p>
        </w:tc>
        <w:tc>
          <w:tcPr>
            <w:tcW w:w="1200" w:type="dxa"/>
            <w:tcBorders>
              <w:top w:val="nil"/>
              <w:left w:val="nil"/>
              <w:bottom w:val="single" w:sz="4" w:space="0" w:color="auto"/>
              <w:right w:val="single" w:sz="4" w:space="0" w:color="auto"/>
            </w:tcBorders>
            <w:shd w:val="clear" w:color="auto" w:fill="auto"/>
            <w:noWrap/>
            <w:vAlign w:val="bottom"/>
            <w:hideMark/>
          </w:tcPr>
          <w:p w14:paraId="48C4F7A9"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28.22</w:t>
            </w:r>
          </w:p>
        </w:tc>
      </w:tr>
      <w:tr w:rsidR="002A1E45" w:rsidRPr="002A1E45" w14:paraId="7271D48D"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7E56000"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58/4</w:t>
            </w:r>
          </w:p>
        </w:tc>
        <w:tc>
          <w:tcPr>
            <w:tcW w:w="3844" w:type="dxa"/>
            <w:tcBorders>
              <w:top w:val="nil"/>
              <w:left w:val="nil"/>
              <w:bottom w:val="single" w:sz="4" w:space="0" w:color="auto"/>
              <w:right w:val="single" w:sz="4" w:space="0" w:color="auto"/>
            </w:tcBorders>
            <w:shd w:val="clear" w:color="auto" w:fill="auto"/>
            <w:noWrap/>
            <w:vAlign w:val="bottom"/>
            <w:hideMark/>
          </w:tcPr>
          <w:p w14:paraId="35A0E333"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INSURANCE FOR VEHICLE</w:t>
            </w:r>
          </w:p>
        </w:tc>
        <w:tc>
          <w:tcPr>
            <w:tcW w:w="1168" w:type="dxa"/>
            <w:tcBorders>
              <w:top w:val="nil"/>
              <w:left w:val="nil"/>
              <w:bottom w:val="single" w:sz="4" w:space="0" w:color="auto"/>
              <w:right w:val="single" w:sz="4" w:space="0" w:color="auto"/>
            </w:tcBorders>
            <w:shd w:val="clear" w:color="auto" w:fill="auto"/>
            <w:noWrap/>
            <w:vAlign w:val="bottom"/>
            <w:hideMark/>
          </w:tcPr>
          <w:p w14:paraId="7838F776"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1050.00</w:t>
            </w:r>
          </w:p>
        </w:tc>
        <w:tc>
          <w:tcPr>
            <w:tcW w:w="1060" w:type="dxa"/>
            <w:tcBorders>
              <w:top w:val="nil"/>
              <w:left w:val="nil"/>
              <w:bottom w:val="single" w:sz="4" w:space="0" w:color="auto"/>
              <w:right w:val="single" w:sz="4" w:space="0" w:color="auto"/>
            </w:tcBorders>
            <w:shd w:val="clear" w:color="auto" w:fill="auto"/>
            <w:noWrap/>
            <w:vAlign w:val="bottom"/>
            <w:hideMark/>
          </w:tcPr>
          <w:p w14:paraId="3C7A6533"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3E892EC4"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1050.00</w:t>
            </w:r>
          </w:p>
        </w:tc>
        <w:tc>
          <w:tcPr>
            <w:tcW w:w="1200" w:type="dxa"/>
            <w:tcBorders>
              <w:top w:val="nil"/>
              <w:left w:val="nil"/>
              <w:bottom w:val="single" w:sz="4" w:space="0" w:color="auto"/>
              <w:right w:val="single" w:sz="4" w:space="0" w:color="auto"/>
            </w:tcBorders>
            <w:shd w:val="clear" w:color="auto" w:fill="auto"/>
            <w:noWrap/>
            <w:vAlign w:val="bottom"/>
            <w:hideMark/>
          </w:tcPr>
          <w:p w14:paraId="2FD3FBDB"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0.00</w:t>
            </w:r>
          </w:p>
        </w:tc>
      </w:tr>
      <w:tr w:rsidR="002A1E45" w:rsidRPr="002A1E45" w14:paraId="09E5E1C6"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3F416D1"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14:paraId="161C117E"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TOTAL FOR VEHICLES</w:t>
            </w:r>
          </w:p>
        </w:tc>
        <w:tc>
          <w:tcPr>
            <w:tcW w:w="1168" w:type="dxa"/>
            <w:tcBorders>
              <w:top w:val="nil"/>
              <w:left w:val="nil"/>
              <w:bottom w:val="single" w:sz="4" w:space="0" w:color="auto"/>
              <w:right w:val="single" w:sz="4" w:space="0" w:color="auto"/>
            </w:tcBorders>
            <w:shd w:val="clear" w:color="auto" w:fill="auto"/>
            <w:noWrap/>
            <w:vAlign w:val="bottom"/>
            <w:hideMark/>
          </w:tcPr>
          <w:p w14:paraId="4DD7BFC7"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5950.00</w:t>
            </w:r>
          </w:p>
        </w:tc>
        <w:tc>
          <w:tcPr>
            <w:tcW w:w="1060" w:type="dxa"/>
            <w:tcBorders>
              <w:top w:val="nil"/>
              <w:left w:val="nil"/>
              <w:bottom w:val="single" w:sz="4" w:space="0" w:color="auto"/>
              <w:right w:val="single" w:sz="4" w:space="0" w:color="auto"/>
            </w:tcBorders>
            <w:shd w:val="clear" w:color="auto" w:fill="auto"/>
            <w:noWrap/>
            <w:vAlign w:val="bottom"/>
            <w:hideMark/>
          </w:tcPr>
          <w:p w14:paraId="68E50730"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1714.60</w:t>
            </w:r>
          </w:p>
        </w:tc>
        <w:tc>
          <w:tcPr>
            <w:tcW w:w="1200" w:type="dxa"/>
            <w:tcBorders>
              <w:top w:val="nil"/>
              <w:left w:val="nil"/>
              <w:bottom w:val="single" w:sz="4" w:space="0" w:color="auto"/>
              <w:right w:val="single" w:sz="4" w:space="0" w:color="auto"/>
            </w:tcBorders>
            <w:shd w:val="clear" w:color="auto" w:fill="auto"/>
            <w:noWrap/>
            <w:vAlign w:val="bottom"/>
            <w:hideMark/>
          </w:tcPr>
          <w:p w14:paraId="3551AABC"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4235.40</w:t>
            </w:r>
          </w:p>
        </w:tc>
        <w:tc>
          <w:tcPr>
            <w:tcW w:w="1200" w:type="dxa"/>
            <w:tcBorders>
              <w:top w:val="nil"/>
              <w:left w:val="nil"/>
              <w:bottom w:val="single" w:sz="4" w:space="0" w:color="auto"/>
              <w:right w:val="single" w:sz="4" w:space="0" w:color="auto"/>
            </w:tcBorders>
            <w:shd w:val="clear" w:color="auto" w:fill="auto"/>
            <w:noWrap/>
            <w:vAlign w:val="bottom"/>
            <w:hideMark/>
          </w:tcPr>
          <w:p w14:paraId="190FB029"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28.82</w:t>
            </w:r>
          </w:p>
        </w:tc>
      </w:tr>
      <w:tr w:rsidR="002A1E45" w:rsidRPr="002A1E45" w14:paraId="5EE0EB21"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3132A57"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60</w:t>
            </w:r>
          </w:p>
        </w:tc>
        <w:tc>
          <w:tcPr>
            <w:tcW w:w="3844" w:type="dxa"/>
            <w:tcBorders>
              <w:top w:val="nil"/>
              <w:left w:val="nil"/>
              <w:bottom w:val="single" w:sz="4" w:space="0" w:color="auto"/>
              <w:right w:val="single" w:sz="4" w:space="0" w:color="auto"/>
            </w:tcBorders>
            <w:shd w:val="clear" w:color="auto" w:fill="auto"/>
            <w:noWrap/>
            <w:vAlign w:val="bottom"/>
            <w:hideMark/>
          </w:tcPr>
          <w:p w14:paraId="214C3B67"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CONTINGENCIES</w:t>
            </w:r>
          </w:p>
        </w:tc>
        <w:tc>
          <w:tcPr>
            <w:tcW w:w="1168" w:type="dxa"/>
            <w:tcBorders>
              <w:top w:val="nil"/>
              <w:left w:val="nil"/>
              <w:bottom w:val="single" w:sz="4" w:space="0" w:color="auto"/>
              <w:right w:val="single" w:sz="4" w:space="0" w:color="auto"/>
            </w:tcBorders>
            <w:shd w:val="clear" w:color="auto" w:fill="auto"/>
            <w:noWrap/>
            <w:vAlign w:val="bottom"/>
            <w:hideMark/>
          </w:tcPr>
          <w:p w14:paraId="048F9233"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12E84F59"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738.40</w:t>
            </w:r>
          </w:p>
        </w:tc>
        <w:tc>
          <w:tcPr>
            <w:tcW w:w="1200" w:type="dxa"/>
            <w:tcBorders>
              <w:top w:val="nil"/>
              <w:left w:val="nil"/>
              <w:bottom w:val="single" w:sz="4" w:space="0" w:color="auto"/>
              <w:right w:val="single" w:sz="4" w:space="0" w:color="auto"/>
            </w:tcBorders>
            <w:shd w:val="clear" w:color="auto" w:fill="auto"/>
            <w:noWrap/>
            <w:vAlign w:val="bottom"/>
            <w:hideMark/>
          </w:tcPr>
          <w:p w14:paraId="7538D23C"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-738.40</w:t>
            </w:r>
          </w:p>
        </w:tc>
        <w:tc>
          <w:tcPr>
            <w:tcW w:w="1200" w:type="dxa"/>
            <w:tcBorders>
              <w:top w:val="nil"/>
              <w:left w:val="nil"/>
              <w:bottom w:val="single" w:sz="4" w:space="0" w:color="auto"/>
              <w:right w:val="single" w:sz="4" w:space="0" w:color="auto"/>
            </w:tcBorders>
            <w:shd w:val="clear" w:color="auto" w:fill="auto"/>
            <w:noWrap/>
            <w:vAlign w:val="bottom"/>
            <w:hideMark/>
          </w:tcPr>
          <w:p w14:paraId="1FE63DE3"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 xml:space="preserve"> </w:t>
            </w:r>
          </w:p>
        </w:tc>
      </w:tr>
      <w:tr w:rsidR="002A1E45" w:rsidRPr="002A1E45" w14:paraId="038E054B"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5A93DA2"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62</w:t>
            </w:r>
          </w:p>
        </w:tc>
        <w:tc>
          <w:tcPr>
            <w:tcW w:w="3844" w:type="dxa"/>
            <w:tcBorders>
              <w:top w:val="nil"/>
              <w:left w:val="nil"/>
              <w:bottom w:val="single" w:sz="4" w:space="0" w:color="auto"/>
              <w:right w:val="single" w:sz="4" w:space="0" w:color="auto"/>
            </w:tcBorders>
            <w:shd w:val="clear" w:color="auto" w:fill="auto"/>
            <w:noWrap/>
            <w:vAlign w:val="bottom"/>
            <w:hideMark/>
          </w:tcPr>
          <w:p w14:paraId="78AE5839"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HEALTH AND SAFETY AUDIT</w:t>
            </w:r>
          </w:p>
        </w:tc>
        <w:tc>
          <w:tcPr>
            <w:tcW w:w="1168" w:type="dxa"/>
            <w:tcBorders>
              <w:top w:val="nil"/>
              <w:left w:val="nil"/>
              <w:bottom w:val="single" w:sz="4" w:space="0" w:color="auto"/>
              <w:right w:val="single" w:sz="4" w:space="0" w:color="auto"/>
            </w:tcBorders>
            <w:shd w:val="clear" w:color="auto" w:fill="auto"/>
            <w:noWrap/>
            <w:vAlign w:val="bottom"/>
            <w:hideMark/>
          </w:tcPr>
          <w:p w14:paraId="537B83F5"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44823495"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184.00</w:t>
            </w:r>
          </w:p>
        </w:tc>
        <w:tc>
          <w:tcPr>
            <w:tcW w:w="1200" w:type="dxa"/>
            <w:tcBorders>
              <w:top w:val="nil"/>
              <w:left w:val="nil"/>
              <w:bottom w:val="single" w:sz="4" w:space="0" w:color="auto"/>
              <w:right w:val="single" w:sz="4" w:space="0" w:color="auto"/>
            </w:tcBorders>
            <w:shd w:val="clear" w:color="auto" w:fill="auto"/>
            <w:noWrap/>
            <w:vAlign w:val="bottom"/>
            <w:hideMark/>
          </w:tcPr>
          <w:p w14:paraId="52280528"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-184.00</w:t>
            </w:r>
          </w:p>
        </w:tc>
        <w:tc>
          <w:tcPr>
            <w:tcW w:w="1200" w:type="dxa"/>
            <w:tcBorders>
              <w:top w:val="nil"/>
              <w:left w:val="nil"/>
              <w:bottom w:val="single" w:sz="4" w:space="0" w:color="auto"/>
              <w:right w:val="single" w:sz="4" w:space="0" w:color="auto"/>
            </w:tcBorders>
            <w:shd w:val="clear" w:color="auto" w:fill="auto"/>
            <w:noWrap/>
            <w:vAlign w:val="bottom"/>
            <w:hideMark/>
          </w:tcPr>
          <w:p w14:paraId="645A9EE1"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 xml:space="preserve"> </w:t>
            </w:r>
          </w:p>
        </w:tc>
      </w:tr>
      <w:tr w:rsidR="002A1E45" w:rsidRPr="002A1E45" w14:paraId="1A33A559"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A6DC2C5"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63'</w:t>
            </w:r>
          </w:p>
        </w:tc>
        <w:tc>
          <w:tcPr>
            <w:tcW w:w="3844" w:type="dxa"/>
            <w:tcBorders>
              <w:top w:val="nil"/>
              <w:left w:val="nil"/>
              <w:bottom w:val="single" w:sz="4" w:space="0" w:color="auto"/>
              <w:right w:val="single" w:sz="4" w:space="0" w:color="auto"/>
            </w:tcBorders>
            <w:shd w:val="clear" w:color="auto" w:fill="auto"/>
            <w:noWrap/>
            <w:vAlign w:val="bottom"/>
            <w:hideMark/>
          </w:tcPr>
          <w:p w14:paraId="5FD5E611"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PROJECTS FOR COMMUNITY FUNDED BY RENT</w:t>
            </w:r>
          </w:p>
        </w:tc>
        <w:tc>
          <w:tcPr>
            <w:tcW w:w="1168" w:type="dxa"/>
            <w:tcBorders>
              <w:top w:val="nil"/>
              <w:left w:val="nil"/>
              <w:bottom w:val="single" w:sz="4" w:space="0" w:color="auto"/>
              <w:right w:val="single" w:sz="4" w:space="0" w:color="auto"/>
            </w:tcBorders>
            <w:shd w:val="clear" w:color="auto" w:fill="auto"/>
            <w:noWrap/>
            <w:vAlign w:val="bottom"/>
            <w:hideMark/>
          </w:tcPr>
          <w:p w14:paraId="2BE80699"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4000.00</w:t>
            </w:r>
          </w:p>
        </w:tc>
        <w:tc>
          <w:tcPr>
            <w:tcW w:w="1060" w:type="dxa"/>
            <w:tcBorders>
              <w:top w:val="nil"/>
              <w:left w:val="nil"/>
              <w:bottom w:val="single" w:sz="4" w:space="0" w:color="auto"/>
              <w:right w:val="single" w:sz="4" w:space="0" w:color="auto"/>
            </w:tcBorders>
            <w:shd w:val="clear" w:color="auto" w:fill="auto"/>
            <w:noWrap/>
            <w:vAlign w:val="bottom"/>
            <w:hideMark/>
          </w:tcPr>
          <w:p w14:paraId="7F51EF0C"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172.14</w:t>
            </w:r>
          </w:p>
        </w:tc>
        <w:tc>
          <w:tcPr>
            <w:tcW w:w="1200" w:type="dxa"/>
            <w:tcBorders>
              <w:top w:val="nil"/>
              <w:left w:val="nil"/>
              <w:bottom w:val="single" w:sz="4" w:space="0" w:color="auto"/>
              <w:right w:val="single" w:sz="4" w:space="0" w:color="auto"/>
            </w:tcBorders>
            <w:shd w:val="clear" w:color="auto" w:fill="auto"/>
            <w:noWrap/>
            <w:vAlign w:val="bottom"/>
            <w:hideMark/>
          </w:tcPr>
          <w:p w14:paraId="054CACE7"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3827.86</w:t>
            </w:r>
          </w:p>
        </w:tc>
        <w:tc>
          <w:tcPr>
            <w:tcW w:w="1200" w:type="dxa"/>
            <w:tcBorders>
              <w:top w:val="nil"/>
              <w:left w:val="nil"/>
              <w:bottom w:val="single" w:sz="4" w:space="0" w:color="auto"/>
              <w:right w:val="single" w:sz="4" w:space="0" w:color="auto"/>
            </w:tcBorders>
            <w:shd w:val="clear" w:color="auto" w:fill="auto"/>
            <w:noWrap/>
            <w:vAlign w:val="bottom"/>
            <w:hideMark/>
          </w:tcPr>
          <w:p w14:paraId="6991D209"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4.30</w:t>
            </w:r>
          </w:p>
        </w:tc>
      </w:tr>
      <w:tr w:rsidR="002A1E45" w:rsidRPr="002A1E45" w14:paraId="61A9B05A"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A5B0765"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100</w:t>
            </w:r>
          </w:p>
        </w:tc>
        <w:tc>
          <w:tcPr>
            <w:tcW w:w="3844" w:type="dxa"/>
            <w:tcBorders>
              <w:top w:val="nil"/>
              <w:left w:val="nil"/>
              <w:bottom w:val="single" w:sz="4" w:space="0" w:color="auto"/>
              <w:right w:val="single" w:sz="4" w:space="0" w:color="auto"/>
            </w:tcBorders>
            <w:shd w:val="clear" w:color="auto" w:fill="auto"/>
            <w:noWrap/>
            <w:vAlign w:val="bottom"/>
            <w:hideMark/>
          </w:tcPr>
          <w:p w14:paraId="21379326"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WAGES / SALARIES</w:t>
            </w:r>
          </w:p>
        </w:tc>
        <w:tc>
          <w:tcPr>
            <w:tcW w:w="1168" w:type="dxa"/>
            <w:tcBorders>
              <w:top w:val="nil"/>
              <w:left w:val="nil"/>
              <w:bottom w:val="single" w:sz="4" w:space="0" w:color="auto"/>
              <w:right w:val="single" w:sz="4" w:space="0" w:color="auto"/>
            </w:tcBorders>
            <w:shd w:val="clear" w:color="auto" w:fill="auto"/>
            <w:noWrap/>
            <w:vAlign w:val="bottom"/>
            <w:hideMark/>
          </w:tcPr>
          <w:p w14:paraId="6C14CA08"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74977BB4"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71B0AF"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0E941300"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r>
      <w:tr w:rsidR="002A1E45" w:rsidRPr="002A1E45" w14:paraId="1866BCF6"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5DF663B"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103/1</w:t>
            </w:r>
          </w:p>
        </w:tc>
        <w:tc>
          <w:tcPr>
            <w:tcW w:w="3844" w:type="dxa"/>
            <w:tcBorders>
              <w:top w:val="nil"/>
              <w:left w:val="nil"/>
              <w:bottom w:val="single" w:sz="4" w:space="0" w:color="auto"/>
              <w:right w:val="single" w:sz="4" w:space="0" w:color="auto"/>
            </w:tcBorders>
            <w:shd w:val="clear" w:color="auto" w:fill="auto"/>
            <w:noWrap/>
            <w:vAlign w:val="bottom"/>
            <w:hideMark/>
          </w:tcPr>
          <w:p w14:paraId="2661B0BD"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xml:space="preserve">SALARIES NET </w:t>
            </w:r>
            <w:proofErr w:type="spellStart"/>
            <w:r w:rsidRPr="002A1E45">
              <w:rPr>
                <w:rFonts w:eastAsia="Times New Roman"/>
                <w:color w:val="auto"/>
                <w:sz w:val="16"/>
                <w:szCs w:val="16"/>
              </w:rPr>
              <w:t>inc</w:t>
            </w:r>
            <w:proofErr w:type="spellEnd"/>
            <w:r w:rsidRPr="002A1E45">
              <w:rPr>
                <w:rFonts w:eastAsia="Times New Roman"/>
                <w:color w:val="auto"/>
                <w:sz w:val="16"/>
                <w:szCs w:val="16"/>
              </w:rPr>
              <w:t xml:space="preserve"> pen/Tax/NI/</w:t>
            </w:r>
          </w:p>
        </w:tc>
        <w:tc>
          <w:tcPr>
            <w:tcW w:w="1168" w:type="dxa"/>
            <w:tcBorders>
              <w:top w:val="nil"/>
              <w:left w:val="nil"/>
              <w:bottom w:val="single" w:sz="4" w:space="0" w:color="auto"/>
              <w:right w:val="single" w:sz="4" w:space="0" w:color="auto"/>
            </w:tcBorders>
            <w:shd w:val="clear" w:color="auto" w:fill="auto"/>
            <w:noWrap/>
            <w:vAlign w:val="bottom"/>
            <w:hideMark/>
          </w:tcPr>
          <w:p w14:paraId="0CC60B32"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81400.00</w:t>
            </w:r>
          </w:p>
        </w:tc>
        <w:tc>
          <w:tcPr>
            <w:tcW w:w="1060" w:type="dxa"/>
            <w:tcBorders>
              <w:top w:val="nil"/>
              <w:left w:val="nil"/>
              <w:bottom w:val="single" w:sz="4" w:space="0" w:color="auto"/>
              <w:right w:val="single" w:sz="4" w:space="0" w:color="auto"/>
            </w:tcBorders>
            <w:shd w:val="clear" w:color="auto" w:fill="auto"/>
            <w:noWrap/>
            <w:vAlign w:val="bottom"/>
            <w:hideMark/>
          </w:tcPr>
          <w:p w14:paraId="24A82A0C"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32334.28</w:t>
            </w:r>
          </w:p>
        </w:tc>
        <w:tc>
          <w:tcPr>
            <w:tcW w:w="1200" w:type="dxa"/>
            <w:tcBorders>
              <w:top w:val="nil"/>
              <w:left w:val="nil"/>
              <w:bottom w:val="single" w:sz="4" w:space="0" w:color="auto"/>
              <w:right w:val="single" w:sz="4" w:space="0" w:color="auto"/>
            </w:tcBorders>
            <w:shd w:val="clear" w:color="auto" w:fill="auto"/>
            <w:noWrap/>
            <w:vAlign w:val="bottom"/>
            <w:hideMark/>
          </w:tcPr>
          <w:p w14:paraId="6261E0A1"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49065.72</w:t>
            </w:r>
          </w:p>
        </w:tc>
        <w:tc>
          <w:tcPr>
            <w:tcW w:w="1200" w:type="dxa"/>
            <w:tcBorders>
              <w:top w:val="nil"/>
              <w:left w:val="nil"/>
              <w:bottom w:val="single" w:sz="4" w:space="0" w:color="auto"/>
              <w:right w:val="single" w:sz="4" w:space="0" w:color="auto"/>
            </w:tcBorders>
            <w:shd w:val="clear" w:color="auto" w:fill="auto"/>
            <w:noWrap/>
            <w:vAlign w:val="bottom"/>
            <w:hideMark/>
          </w:tcPr>
          <w:p w14:paraId="5FF36B42"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39.72</w:t>
            </w:r>
          </w:p>
        </w:tc>
      </w:tr>
      <w:tr w:rsidR="002A1E45" w:rsidRPr="002A1E45" w14:paraId="2F845190"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386BF81E"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103/3</w:t>
            </w:r>
          </w:p>
        </w:tc>
        <w:tc>
          <w:tcPr>
            <w:tcW w:w="3844" w:type="dxa"/>
            <w:tcBorders>
              <w:top w:val="nil"/>
              <w:left w:val="nil"/>
              <w:bottom w:val="single" w:sz="4" w:space="0" w:color="auto"/>
              <w:right w:val="single" w:sz="4" w:space="0" w:color="auto"/>
            </w:tcBorders>
            <w:shd w:val="clear" w:color="auto" w:fill="auto"/>
            <w:noWrap/>
            <w:vAlign w:val="bottom"/>
            <w:hideMark/>
          </w:tcPr>
          <w:p w14:paraId="211A6D11"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EMPLOYERS NATIONAL INS.</w:t>
            </w:r>
          </w:p>
        </w:tc>
        <w:tc>
          <w:tcPr>
            <w:tcW w:w="1168" w:type="dxa"/>
            <w:tcBorders>
              <w:top w:val="nil"/>
              <w:left w:val="nil"/>
              <w:bottom w:val="single" w:sz="4" w:space="0" w:color="auto"/>
              <w:right w:val="single" w:sz="4" w:space="0" w:color="auto"/>
            </w:tcBorders>
            <w:shd w:val="clear" w:color="auto" w:fill="auto"/>
            <w:noWrap/>
            <w:vAlign w:val="bottom"/>
            <w:hideMark/>
          </w:tcPr>
          <w:p w14:paraId="0DD6FAAC"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7000.00</w:t>
            </w:r>
          </w:p>
        </w:tc>
        <w:tc>
          <w:tcPr>
            <w:tcW w:w="1060" w:type="dxa"/>
            <w:tcBorders>
              <w:top w:val="nil"/>
              <w:left w:val="nil"/>
              <w:bottom w:val="single" w:sz="4" w:space="0" w:color="auto"/>
              <w:right w:val="single" w:sz="4" w:space="0" w:color="auto"/>
            </w:tcBorders>
            <w:shd w:val="clear" w:color="auto" w:fill="auto"/>
            <w:noWrap/>
            <w:vAlign w:val="bottom"/>
            <w:hideMark/>
          </w:tcPr>
          <w:p w14:paraId="0B5B55A1"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2641.14</w:t>
            </w:r>
          </w:p>
        </w:tc>
        <w:tc>
          <w:tcPr>
            <w:tcW w:w="1200" w:type="dxa"/>
            <w:tcBorders>
              <w:top w:val="nil"/>
              <w:left w:val="nil"/>
              <w:bottom w:val="single" w:sz="4" w:space="0" w:color="auto"/>
              <w:right w:val="single" w:sz="4" w:space="0" w:color="auto"/>
            </w:tcBorders>
            <w:shd w:val="clear" w:color="auto" w:fill="auto"/>
            <w:noWrap/>
            <w:vAlign w:val="bottom"/>
            <w:hideMark/>
          </w:tcPr>
          <w:p w14:paraId="49F0BD5B"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4358.86</w:t>
            </w:r>
          </w:p>
        </w:tc>
        <w:tc>
          <w:tcPr>
            <w:tcW w:w="1200" w:type="dxa"/>
            <w:tcBorders>
              <w:top w:val="nil"/>
              <w:left w:val="nil"/>
              <w:bottom w:val="single" w:sz="4" w:space="0" w:color="auto"/>
              <w:right w:val="single" w:sz="4" w:space="0" w:color="auto"/>
            </w:tcBorders>
            <w:shd w:val="clear" w:color="auto" w:fill="auto"/>
            <w:noWrap/>
            <w:vAlign w:val="bottom"/>
            <w:hideMark/>
          </w:tcPr>
          <w:p w14:paraId="339D2AEB"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37.73</w:t>
            </w:r>
          </w:p>
        </w:tc>
      </w:tr>
      <w:tr w:rsidR="002A1E45" w:rsidRPr="002A1E45" w14:paraId="4936B6DF"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239D323"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103/5</w:t>
            </w:r>
          </w:p>
        </w:tc>
        <w:tc>
          <w:tcPr>
            <w:tcW w:w="3844" w:type="dxa"/>
            <w:tcBorders>
              <w:top w:val="nil"/>
              <w:left w:val="nil"/>
              <w:bottom w:val="single" w:sz="4" w:space="0" w:color="auto"/>
              <w:right w:val="single" w:sz="4" w:space="0" w:color="auto"/>
            </w:tcBorders>
            <w:shd w:val="clear" w:color="auto" w:fill="auto"/>
            <w:noWrap/>
            <w:vAlign w:val="bottom"/>
            <w:hideMark/>
          </w:tcPr>
          <w:p w14:paraId="7F65A6AD"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EMPLOYERS PENSION</w:t>
            </w:r>
          </w:p>
        </w:tc>
        <w:tc>
          <w:tcPr>
            <w:tcW w:w="1168" w:type="dxa"/>
            <w:tcBorders>
              <w:top w:val="nil"/>
              <w:left w:val="nil"/>
              <w:bottom w:val="single" w:sz="4" w:space="0" w:color="auto"/>
              <w:right w:val="single" w:sz="4" w:space="0" w:color="auto"/>
            </w:tcBorders>
            <w:shd w:val="clear" w:color="auto" w:fill="auto"/>
            <w:noWrap/>
            <w:vAlign w:val="bottom"/>
            <w:hideMark/>
          </w:tcPr>
          <w:p w14:paraId="79B82731"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18000.00</w:t>
            </w:r>
          </w:p>
        </w:tc>
        <w:tc>
          <w:tcPr>
            <w:tcW w:w="1060" w:type="dxa"/>
            <w:tcBorders>
              <w:top w:val="nil"/>
              <w:left w:val="nil"/>
              <w:bottom w:val="single" w:sz="4" w:space="0" w:color="auto"/>
              <w:right w:val="single" w:sz="4" w:space="0" w:color="auto"/>
            </w:tcBorders>
            <w:shd w:val="clear" w:color="auto" w:fill="auto"/>
            <w:noWrap/>
            <w:vAlign w:val="bottom"/>
            <w:hideMark/>
          </w:tcPr>
          <w:p w14:paraId="28C48CBF"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6740.28</w:t>
            </w:r>
          </w:p>
        </w:tc>
        <w:tc>
          <w:tcPr>
            <w:tcW w:w="1200" w:type="dxa"/>
            <w:tcBorders>
              <w:top w:val="nil"/>
              <w:left w:val="nil"/>
              <w:bottom w:val="single" w:sz="4" w:space="0" w:color="auto"/>
              <w:right w:val="single" w:sz="4" w:space="0" w:color="auto"/>
            </w:tcBorders>
            <w:shd w:val="clear" w:color="auto" w:fill="auto"/>
            <w:noWrap/>
            <w:vAlign w:val="bottom"/>
            <w:hideMark/>
          </w:tcPr>
          <w:p w14:paraId="17583E4D"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11259.72</w:t>
            </w:r>
          </w:p>
        </w:tc>
        <w:tc>
          <w:tcPr>
            <w:tcW w:w="1200" w:type="dxa"/>
            <w:tcBorders>
              <w:top w:val="nil"/>
              <w:left w:val="nil"/>
              <w:bottom w:val="single" w:sz="4" w:space="0" w:color="auto"/>
              <w:right w:val="single" w:sz="4" w:space="0" w:color="auto"/>
            </w:tcBorders>
            <w:shd w:val="clear" w:color="auto" w:fill="auto"/>
            <w:noWrap/>
            <w:vAlign w:val="bottom"/>
            <w:hideMark/>
          </w:tcPr>
          <w:p w14:paraId="2F5ACB51"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37.45</w:t>
            </w:r>
          </w:p>
        </w:tc>
      </w:tr>
      <w:tr w:rsidR="002A1E45" w:rsidRPr="002A1E45" w14:paraId="678EF4F4"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31257B0"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103/6</w:t>
            </w:r>
          </w:p>
        </w:tc>
        <w:tc>
          <w:tcPr>
            <w:tcW w:w="3844" w:type="dxa"/>
            <w:tcBorders>
              <w:top w:val="nil"/>
              <w:left w:val="nil"/>
              <w:bottom w:val="single" w:sz="4" w:space="0" w:color="auto"/>
              <w:right w:val="single" w:sz="4" w:space="0" w:color="auto"/>
            </w:tcBorders>
            <w:shd w:val="clear" w:color="auto" w:fill="auto"/>
            <w:noWrap/>
            <w:vAlign w:val="bottom"/>
            <w:hideMark/>
          </w:tcPr>
          <w:p w14:paraId="01BACA24"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OPENING TOILETS</w:t>
            </w:r>
          </w:p>
        </w:tc>
        <w:tc>
          <w:tcPr>
            <w:tcW w:w="1168" w:type="dxa"/>
            <w:tcBorders>
              <w:top w:val="nil"/>
              <w:left w:val="nil"/>
              <w:bottom w:val="single" w:sz="4" w:space="0" w:color="auto"/>
              <w:right w:val="single" w:sz="4" w:space="0" w:color="auto"/>
            </w:tcBorders>
            <w:shd w:val="clear" w:color="auto" w:fill="auto"/>
            <w:noWrap/>
            <w:vAlign w:val="bottom"/>
            <w:hideMark/>
          </w:tcPr>
          <w:p w14:paraId="75E97A53"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1100.00</w:t>
            </w:r>
          </w:p>
        </w:tc>
        <w:tc>
          <w:tcPr>
            <w:tcW w:w="1060" w:type="dxa"/>
            <w:tcBorders>
              <w:top w:val="nil"/>
              <w:left w:val="nil"/>
              <w:bottom w:val="single" w:sz="4" w:space="0" w:color="auto"/>
              <w:right w:val="single" w:sz="4" w:space="0" w:color="auto"/>
            </w:tcBorders>
            <w:shd w:val="clear" w:color="auto" w:fill="auto"/>
            <w:noWrap/>
            <w:vAlign w:val="bottom"/>
            <w:hideMark/>
          </w:tcPr>
          <w:p w14:paraId="1906CBA7"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34BF75B3"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1100.00</w:t>
            </w:r>
          </w:p>
        </w:tc>
        <w:tc>
          <w:tcPr>
            <w:tcW w:w="1200" w:type="dxa"/>
            <w:tcBorders>
              <w:top w:val="nil"/>
              <w:left w:val="nil"/>
              <w:bottom w:val="single" w:sz="4" w:space="0" w:color="auto"/>
              <w:right w:val="single" w:sz="4" w:space="0" w:color="auto"/>
            </w:tcBorders>
            <w:shd w:val="clear" w:color="auto" w:fill="auto"/>
            <w:noWrap/>
            <w:vAlign w:val="bottom"/>
            <w:hideMark/>
          </w:tcPr>
          <w:p w14:paraId="30131810" w14:textId="77777777" w:rsidR="002A1E45" w:rsidRPr="002A1E45" w:rsidRDefault="002A1E45" w:rsidP="002A1E45">
            <w:pPr>
              <w:spacing w:after="0" w:line="240" w:lineRule="auto"/>
              <w:ind w:left="0" w:right="0" w:firstLine="0"/>
              <w:jc w:val="right"/>
              <w:rPr>
                <w:rFonts w:eastAsia="Times New Roman"/>
                <w:color w:val="auto"/>
                <w:sz w:val="16"/>
                <w:szCs w:val="16"/>
              </w:rPr>
            </w:pPr>
            <w:r w:rsidRPr="002A1E45">
              <w:rPr>
                <w:rFonts w:eastAsia="Times New Roman"/>
                <w:color w:val="auto"/>
                <w:sz w:val="16"/>
                <w:szCs w:val="16"/>
              </w:rPr>
              <w:t>0.00</w:t>
            </w:r>
          </w:p>
        </w:tc>
      </w:tr>
      <w:tr w:rsidR="002A1E45" w:rsidRPr="002A1E45" w14:paraId="02038D3F"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25817FE"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14:paraId="389D65EF"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TOTAL WAGES</w:t>
            </w:r>
          </w:p>
        </w:tc>
        <w:tc>
          <w:tcPr>
            <w:tcW w:w="1168" w:type="dxa"/>
            <w:tcBorders>
              <w:top w:val="nil"/>
              <w:left w:val="nil"/>
              <w:bottom w:val="single" w:sz="4" w:space="0" w:color="auto"/>
              <w:right w:val="single" w:sz="4" w:space="0" w:color="auto"/>
            </w:tcBorders>
            <w:shd w:val="clear" w:color="auto" w:fill="auto"/>
            <w:noWrap/>
            <w:vAlign w:val="bottom"/>
            <w:hideMark/>
          </w:tcPr>
          <w:p w14:paraId="095C42A4"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107500.00</w:t>
            </w:r>
          </w:p>
        </w:tc>
        <w:tc>
          <w:tcPr>
            <w:tcW w:w="1060" w:type="dxa"/>
            <w:tcBorders>
              <w:top w:val="nil"/>
              <w:left w:val="nil"/>
              <w:bottom w:val="single" w:sz="4" w:space="0" w:color="auto"/>
              <w:right w:val="single" w:sz="4" w:space="0" w:color="auto"/>
            </w:tcBorders>
            <w:shd w:val="clear" w:color="auto" w:fill="auto"/>
            <w:noWrap/>
            <w:vAlign w:val="bottom"/>
            <w:hideMark/>
          </w:tcPr>
          <w:p w14:paraId="337545A0"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41715.70</w:t>
            </w:r>
          </w:p>
        </w:tc>
        <w:tc>
          <w:tcPr>
            <w:tcW w:w="1200" w:type="dxa"/>
            <w:tcBorders>
              <w:top w:val="nil"/>
              <w:left w:val="nil"/>
              <w:bottom w:val="single" w:sz="4" w:space="0" w:color="auto"/>
              <w:right w:val="single" w:sz="4" w:space="0" w:color="auto"/>
            </w:tcBorders>
            <w:shd w:val="clear" w:color="auto" w:fill="auto"/>
            <w:noWrap/>
            <w:vAlign w:val="bottom"/>
            <w:hideMark/>
          </w:tcPr>
          <w:p w14:paraId="34FCDFDF"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65784.30</w:t>
            </w:r>
          </w:p>
        </w:tc>
        <w:tc>
          <w:tcPr>
            <w:tcW w:w="1200" w:type="dxa"/>
            <w:tcBorders>
              <w:top w:val="nil"/>
              <w:left w:val="nil"/>
              <w:bottom w:val="single" w:sz="4" w:space="0" w:color="auto"/>
              <w:right w:val="single" w:sz="4" w:space="0" w:color="auto"/>
            </w:tcBorders>
            <w:shd w:val="clear" w:color="auto" w:fill="auto"/>
            <w:noWrap/>
            <w:vAlign w:val="bottom"/>
            <w:hideMark/>
          </w:tcPr>
          <w:p w14:paraId="64253232"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38.81</w:t>
            </w:r>
          </w:p>
        </w:tc>
      </w:tr>
      <w:tr w:rsidR="002A1E45" w:rsidRPr="002A1E45" w14:paraId="30EC9F1B"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D4E5EA3"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101/9</w:t>
            </w:r>
          </w:p>
        </w:tc>
        <w:tc>
          <w:tcPr>
            <w:tcW w:w="3844" w:type="dxa"/>
            <w:tcBorders>
              <w:top w:val="nil"/>
              <w:left w:val="nil"/>
              <w:bottom w:val="single" w:sz="4" w:space="0" w:color="auto"/>
              <w:right w:val="single" w:sz="4" w:space="0" w:color="auto"/>
            </w:tcBorders>
            <w:shd w:val="clear" w:color="auto" w:fill="auto"/>
            <w:noWrap/>
            <w:vAlign w:val="bottom"/>
            <w:hideMark/>
          </w:tcPr>
          <w:p w14:paraId="22916843"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ELECTION EXPENSES</w:t>
            </w:r>
          </w:p>
        </w:tc>
        <w:tc>
          <w:tcPr>
            <w:tcW w:w="1168" w:type="dxa"/>
            <w:tcBorders>
              <w:top w:val="nil"/>
              <w:left w:val="nil"/>
              <w:bottom w:val="single" w:sz="4" w:space="0" w:color="auto"/>
              <w:right w:val="single" w:sz="4" w:space="0" w:color="auto"/>
            </w:tcBorders>
            <w:shd w:val="clear" w:color="auto" w:fill="auto"/>
            <w:noWrap/>
            <w:vAlign w:val="bottom"/>
            <w:hideMark/>
          </w:tcPr>
          <w:p w14:paraId="3F59A30A"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1500.00</w:t>
            </w:r>
          </w:p>
        </w:tc>
        <w:tc>
          <w:tcPr>
            <w:tcW w:w="1060" w:type="dxa"/>
            <w:tcBorders>
              <w:top w:val="nil"/>
              <w:left w:val="nil"/>
              <w:bottom w:val="single" w:sz="4" w:space="0" w:color="auto"/>
              <w:right w:val="single" w:sz="4" w:space="0" w:color="auto"/>
            </w:tcBorders>
            <w:shd w:val="clear" w:color="auto" w:fill="auto"/>
            <w:noWrap/>
            <w:vAlign w:val="bottom"/>
            <w:hideMark/>
          </w:tcPr>
          <w:p w14:paraId="6CD08228"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161E3C55"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1500.00</w:t>
            </w:r>
          </w:p>
        </w:tc>
        <w:tc>
          <w:tcPr>
            <w:tcW w:w="1200" w:type="dxa"/>
            <w:tcBorders>
              <w:top w:val="nil"/>
              <w:left w:val="nil"/>
              <w:bottom w:val="single" w:sz="4" w:space="0" w:color="auto"/>
              <w:right w:val="single" w:sz="4" w:space="0" w:color="auto"/>
            </w:tcBorders>
            <w:shd w:val="clear" w:color="auto" w:fill="auto"/>
            <w:noWrap/>
            <w:vAlign w:val="bottom"/>
            <w:hideMark/>
          </w:tcPr>
          <w:p w14:paraId="20FD4FD7"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0.00</w:t>
            </w:r>
          </w:p>
        </w:tc>
      </w:tr>
      <w:tr w:rsidR="002A1E45" w:rsidRPr="002A1E45" w14:paraId="089C312A"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00A0AAE6"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105</w:t>
            </w:r>
          </w:p>
        </w:tc>
        <w:tc>
          <w:tcPr>
            <w:tcW w:w="3844" w:type="dxa"/>
            <w:tcBorders>
              <w:top w:val="nil"/>
              <w:left w:val="nil"/>
              <w:bottom w:val="single" w:sz="4" w:space="0" w:color="auto"/>
              <w:right w:val="single" w:sz="4" w:space="0" w:color="auto"/>
            </w:tcBorders>
            <w:shd w:val="clear" w:color="auto" w:fill="auto"/>
            <w:noWrap/>
            <w:vAlign w:val="bottom"/>
            <w:hideMark/>
          </w:tcPr>
          <w:p w14:paraId="2EC8F619"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SOLICITORS FEES</w:t>
            </w:r>
          </w:p>
        </w:tc>
        <w:tc>
          <w:tcPr>
            <w:tcW w:w="1168" w:type="dxa"/>
            <w:tcBorders>
              <w:top w:val="nil"/>
              <w:left w:val="nil"/>
              <w:bottom w:val="single" w:sz="4" w:space="0" w:color="auto"/>
              <w:right w:val="single" w:sz="4" w:space="0" w:color="auto"/>
            </w:tcBorders>
            <w:shd w:val="clear" w:color="auto" w:fill="auto"/>
            <w:noWrap/>
            <w:vAlign w:val="bottom"/>
            <w:hideMark/>
          </w:tcPr>
          <w:p w14:paraId="6E95EDEE"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1000.00</w:t>
            </w:r>
          </w:p>
        </w:tc>
        <w:tc>
          <w:tcPr>
            <w:tcW w:w="1060" w:type="dxa"/>
            <w:tcBorders>
              <w:top w:val="nil"/>
              <w:left w:val="nil"/>
              <w:bottom w:val="single" w:sz="4" w:space="0" w:color="auto"/>
              <w:right w:val="single" w:sz="4" w:space="0" w:color="auto"/>
            </w:tcBorders>
            <w:shd w:val="clear" w:color="auto" w:fill="auto"/>
            <w:noWrap/>
            <w:vAlign w:val="bottom"/>
            <w:hideMark/>
          </w:tcPr>
          <w:p w14:paraId="08D5A86E"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0.00</w:t>
            </w:r>
          </w:p>
        </w:tc>
        <w:tc>
          <w:tcPr>
            <w:tcW w:w="1200" w:type="dxa"/>
            <w:tcBorders>
              <w:top w:val="nil"/>
              <w:left w:val="nil"/>
              <w:bottom w:val="single" w:sz="4" w:space="0" w:color="auto"/>
              <w:right w:val="single" w:sz="4" w:space="0" w:color="auto"/>
            </w:tcBorders>
            <w:shd w:val="clear" w:color="auto" w:fill="auto"/>
            <w:noWrap/>
            <w:vAlign w:val="bottom"/>
            <w:hideMark/>
          </w:tcPr>
          <w:p w14:paraId="07AB417B"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1000.00</w:t>
            </w:r>
          </w:p>
        </w:tc>
        <w:tc>
          <w:tcPr>
            <w:tcW w:w="1200" w:type="dxa"/>
            <w:tcBorders>
              <w:top w:val="nil"/>
              <w:left w:val="nil"/>
              <w:bottom w:val="single" w:sz="4" w:space="0" w:color="auto"/>
              <w:right w:val="single" w:sz="4" w:space="0" w:color="auto"/>
            </w:tcBorders>
            <w:shd w:val="clear" w:color="auto" w:fill="auto"/>
            <w:noWrap/>
            <w:vAlign w:val="bottom"/>
            <w:hideMark/>
          </w:tcPr>
          <w:p w14:paraId="4FFBC407" w14:textId="77777777" w:rsidR="002A1E45" w:rsidRPr="002A1E45" w:rsidRDefault="002A1E45" w:rsidP="002A1E45">
            <w:pPr>
              <w:spacing w:after="0" w:line="240" w:lineRule="auto"/>
              <w:ind w:left="0" w:right="0" w:firstLine="0"/>
              <w:jc w:val="right"/>
              <w:rPr>
                <w:rFonts w:eastAsia="Times New Roman"/>
                <w:b/>
                <w:bCs/>
                <w:color w:val="auto"/>
                <w:sz w:val="16"/>
                <w:szCs w:val="16"/>
              </w:rPr>
            </w:pPr>
            <w:r w:rsidRPr="002A1E45">
              <w:rPr>
                <w:rFonts w:eastAsia="Times New Roman"/>
                <w:b/>
                <w:bCs/>
                <w:color w:val="auto"/>
                <w:sz w:val="16"/>
                <w:szCs w:val="16"/>
              </w:rPr>
              <w:t>0.00</w:t>
            </w:r>
          </w:p>
        </w:tc>
      </w:tr>
      <w:tr w:rsidR="002A1E45" w:rsidRPr="002A1E45" w14:paraId="4720DC71"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6B16CBF5"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14:paraId="649B5C94" w14:textId="77777777" w:rsidR="002A1E45" w:rsidRPr="002A1E45" w:rsidRDefault="002A1E45" w:rsidP="002A1E45">
            <w:pPr>
              <w:spacing w:after="0" w:line="240" w:lineRule="auto"/>
              <w:ind w:left="0" w:right="0" w:firstLine="0"/>
              <w:rPr>
                <w:rFonts w:eastAsia="Times New Roman"/>
                <w:b/>
                <w:bCs/>
                <w:color w:val="auto"/>
                <w:sz w:val="16"/>
                <w:szCs w:val="16"/>
                <w:u w:val="single"/>
              </w:rPr>
            </w:pPr>
            <w:r w:rsidRPr="002A1E45">
              <w:rPr>
                <w:rFonts w:eastAsia="Times New Roman"/>
                <w:b/>
                <w:bCs/>
                <w:color w:val="auto"/>
                <w:sz w:val="16"/>
                <w:szCs w:val="16"/>
                <w:u w:val="single"/>
              </w:rPr>
              <w:t>TOTAL EXPENDITURE</w:t>
            </w:r>
          </w:p>
        </w:tc>
        <w:tc>
          <w:tcPr>
            <w:tcW w:w="1168" w:type="dxa"/>
            <w:tcBorders>
              <w:top w:val="nil"/>
              <w:left w:val="nil"/>
              <w:bottom w:val="single" w:sz="4" w:space="0" w:color="auto"/>
              <w:right w:val="single" w:sz="4" w:space="0" w:color="auto"/>
            </w:tcBorders>
            <w:shd w:val="clear" w:color="auto" w:fill="auto"/>
            <w:noWrap/>
            <w:vAlign w:val="bottom"/>
            <w:hideMark/>
          </w:tcPr>
          <w:p w14:paraId="373B8D3B" w14:textId="77777777" w:rsidR="002A1E45" w:rsidRPr="002A1E45" w:rsidRDefault="002A1E45" w:rsidP="002A1E45">
            <w:pPr>
              <w:spacing w:after="0" w:line="240" w:lineRule="auto"/>
              <w:ind w:left="0" w:right="0" w:firstLine="0"/>
              <w:jc w:val="right"/>
              <w:rPr>
                <w:rFonts w:eastAsia="Times New Roman"/>
                <w:b/>
                <w:bCs/>
                <w:color w:val="auto"/>
                <w:sz w:val="16"/>
                <w:szCs w:val="16"/>
                <w:u w:val="single"/>
              </w:rPr>
            </w:pPr>
            <w:r w:rsidRPr="002A1E45">
              <w:rPr>
                <w:rFonts w:eastAsia="Times New Roman"/>
                <w:b/>
                <w:bCs/>
                <w:color w:val="auto"/>
                <w:sz w:val="16"/>
                <w:szCs w:val="16"/>
                <w:u w:val="single"/>
              </w:rPr>
              <w:t>160514.00</w:t>
            </w:r>
          </w:p>
        </w:tc>
        <w:tc>
          <w:tcPr>
            <w:tcW w:w="1060" w:type="dxa"/>
            <w:tcBorders>
              <w:top w:val="nil"/>
              <w:left w:val="nil"/>
              <w:bottom w:val="single" w:sz="4" w:space="0" w:color="auto"/>
              <w:right w:val="single" w:sz="4" w:space="0" w:color="auto"/>
            </w:tcBorders>
            <w:shd w:val="clear" w:color="auto" w:fill="auto"/>
            <w:noWrap/>
            <w:vAlign w:val="bottom"/>
            <w:hideMark/>
          </w:tcPr>
          <w:p w14:paraId="02A5E6C1" w14:textId="77777777" w:rsidR="002A1E45" w:rsidRPr="002A1E45" w:rsidRDefault="002A1E45" w:rsidP="002A1E45">
            <w:pPr>
              <w:spacing w:after="0" w:line="240" w:lineRule="auto"/>
              <w:ind w:left="0" w:right="0" w:firstLine="0"/>
              <w:jc w:val="right"/>
              <w:rPr>
                <w:rFonts w:eastAsia="Times New Roman"/>
                <w:b/>
                <w:bCs/>
                <w:color w:val="auto"/>
                <w:sz w:val="16"/>
                <w:szCs w:val="16"/>
                <w:u w:val="single"/>
              </w:rPr>
            </w:pPr>
            <w:r w:rsidRPr="002A1E45">
              <w:rPr>
                <w:rFonts w:eastAsia="Times New Roman"/>
                <w:b/>
                <w:bCs/>
                <w:color w:val="auto"/>
                <w:sz w:val="16"/>
                <w:szCs w:val="16"/>
                <w:u w:val="single"/>
              </w:rPr>
              <w:t>56733.14</w:t>
            </w:r>
          </w:p>
        </w:tc>
        <w:tc>
          <w:tcPr>
            <w:tcW w:w="1200" w:type="dxa"/>
            <w:tcBorders>
              <w:top w:val="nil"/>
              <w:left w:val="nil"/>
              <w:bottom w:val="single" w:sz="4" w:space="0" w:color="auto"/>
              <w:right w:val="single" w:sz="4" w:space="0" w:color="auto"/>
            </w:tcBorders>
            <w:shd w:val="clear" w:color="auto" w:fill="auto"/>
            <w:noWrap/>
            <w:vAlign w:val="bottom"/>
            <w:hideMark/>
          </w:tcPr>
          <w:p w14:paraId="3192372E" w14:textId="77777777" w:rsidR="002A1E45" w:rsidRPr="002A1E45" w:rsidRDefault="002A1E45" w:rsidP="002A1E45">
            <w:pPr>
              <w:spacing w:after="0" w:line="240" w:lineRule="auto"/>
              <w:ind w:left="0" w:right="0" w:firstLine="0"/>
              <w:jc w:val="right"/>
              <w:rPr>
                <w:rFonts w:eastAsia="Times New Roman"/>
                <w:b/>
                <w:bCs/>
                <w:color w:val="auto"/>
                <w:sz w:val="16"/>
                <w:szCs w:val="16"/>
                <w:u w:val="single"/>
              </w:rPr>
            </w:pPr>
            <w:r w:rsidRPr="002A1E45">
              <w:rPr>
                <w:rFonts w:eastAsia="Times New Roman"/>
                <w:b/>
                <w:bCs/>
                <w:color w:val="auto"/>
                <w:sz w:val="16"/>
                <w:szCs w:val="16"/>
                <w:u w:val="single"/>
              </w:rPr>
              <w:t>103780.86</w:t>
            </w:r>
          </w:p>
        </w:tc>
        <w:tc>
          <w:tcPr>
            <w:tcW w:w="1200" w:type="dxa"/>
            <w:tcBorders>
              <w:top w:val="nil"/>
              <w:left w:val="nil"/>
              <w:bottom w:val="single" w:sz="4" w:space="0" w:color="auto"/>
              <w:right w:val="single" w:sz="4" w:space="0" w:color="auto"/>
            </w:tcBorders>
            <w:shd w:val="clear" w:color="auto" w:fill="auto"/>
            <w:noWrap/>
            <w:vAlign w:val="bottom"/>
            <w:hideMark/>
          </w:tcPr>
          <w:p w14:paraId="515BBAFA" w14:textId="77777777" w:rsidR="002A1E45" w:rsidRPr="002A1E45" w:rsidRDefault="002A1E45" w:rsidP="002A1E45">
            <w:pPr>
              <w:spacing w:after="0" w:line="240" w:lineRule="auto"/>
              <w:ind w:left="0" w:right="0" w:firstLine="0"/>
              <w:jc w:val="right"/>
              <w:rPr>
                <w:rFonts w:eastAsia="Times New Roman"/>
                <w:b/>
                <w:bCs/>
                <w:color w:val="auto"/>
                <w:sz w:val="16"/>
                <w:szCs w:val="16"/>
                <w:u w:val="single"/>
              </w:rPr>
            </w:pPr>
            <w:r w:rsidRPr="002A1E45">
              <w:rPr>
                <w:rFonts w:eastAsia="Times New Roman"/>
                <w:b/>
                <w:bCs/>
                <w:color w:val="auto"/>
                <w:sz w:val="16"/>
                <w:szCs w:val="16"/>
                <w:u w:val="single"/>
              </w:rPr>
              <w:t>35.34</w:t>
            </w:r>
          </w:p>
        </w:tc>
      </w:tr>
      <w:tr w:rsidR="002A1E45" w:rsidRPr="002A1E45" w14:paraId="64FFDBA6"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52B5A9CD"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14:paraId="1E3FF3A5" w14:textId="77777777" w:rsidR="002A1E45" w:rsidRPr="002A1E45" w:rsidRDefault="002A1E45" w:rsidP="002A1E45">
            <w:pPr>
              <w:spacing w:after="0" w:line="240" w:lineRule="auto"/>
              <w:ind w:left="0" w:right="0" w:firstLine="0"/>
              <w:rPr>
                <w:rFonts w:eastAsia="Times New Roman"/>
                <w:b/>
                <w:bCs/>
                <w:color w:val="auto"/>
                <w:sz w:val="16"/>
                <w:szCs w:val="16"/>
                <w:u w:val="single"/>
              </w:rPr>
            </w:pPr>
            <w:r w:rsidRPr="002A1E45">
              <w:rPr>
                <w:rFonts w:eastAsia="Times New Roman"/>
                <w:b/>
                <w:bCs/>
                <w:color w:val="auto"/>
                <w:sz w:val="16"/>
                <w:szCs w:val="16"/>
                <w:u w:val="single"/>
              </w:rPr>
              <w:t> </w:t>
            </w:r>
          </w:p>
        </w:tc>
        <w:tc>
          <w:tcPr>
            <w:tcW w:w="1168" w:type="dxa"/>
            <w:tcBorders>
              <w:top w:val="nil"/>
              <w:left w:val="nil"/>
              <w:bottom w:val="single" w:sz="4" w:space="0" w:color="auto"/>
              <w:right w:val="single" w:sz="4" w:space="0" w:color="auto"/>
            </w:tcBorders>
            <w:shd w:val="clear" w:color="auto" w:fill="auto"/>
            <w:noWrap/>
            <w:vAlign w:val="bottom"/>
            <w:hideMark/>
          </w:tcPr>
          <w:p w14:paraId="1672B013"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48D9860B"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5BF8363A"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5C452DEE"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r>
      <w:tr w:rsidR="002A1E45" w:rsidRPr="002A1E45" w14:paraId="0EA8852E"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469A677D"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14:paraId="2C810DBD" w14:textId="77777777" w:rsidR="002A1E45" w:rsidRPr="002A1E45" w:rsidRDefault="002A1E45" w:rsidP="002A1E45">
            <w:pPr>
              <w:spacing w:after="0" w:line="240" w:lineRule="auto"/>
              <w:ind w:left="0" w:right="0" w:firstLine="0"/>
              <w:rPr>
                <w:rFonts w:eastAsia="Times New Roman"/>
                <w:b/>
                <w:bCs/>
                <w:color w:val="auto"/>
                <w:sz w:val="16"/>
                <w:szCs w:val="16"/>
                <w:u w:val="single"/>
              </w:rPr>
            </w:pPr>
            <w:r w:rsidRPr="002A1E45">
              <w:rPr>
                <w:rFonts w:eastAsia="Times New Roman"/>
                <w:b/>
                <w:bCs/>
                <w:color w:val="auto"/>
                <w:sz w:val="16"/>
                <w:szCs w:val="16"/>
                <w:u w:val="single"/>
              </w:rPr>
              <w:t>TOTAL INCOME</w:t>
            </w:r>
          </w:p>
        </w:tc>
        <w:tc>
          <w:tcPr>
            <w:tcW w:w="1168" w:type="dxa"/>
            <w:tcBorders>
              <w:top w:val="nil"/>
              <w:left w:val="nil"/>
              <w:bottom w:val="single" w:sz="4" w:space="0" w:color="auto"/>
              <w:right w:val="single" w:sz="4" w:space="0" w:color="auto"/>
            </w:tcBorders>
            <w:shd w:val="clear" w:color="auto" w:fill="auto"/>
            <w:noWrap/>
            <w:vAlign w:val="bottom"/>
            <w:hideMark/>
          </w:tcPr>
          <w:p w14:paraId="6DF8D1A4" w14:textId="77777777" w:rsidR="002A1E45" w:rsidRPr="002A1E45" w:rsidRDefault="002A1E45" w:rsidP="002A1E45">
            <w:pPr>
              <w:spacing w:after="0" w:line="240" w:lineRule="auto"/>
              <w:ind w:left="0" w:right="0" w:firstLine="0"/>
              <w:jc w:val="right"/>
              <w:rPr>
                <w:rFonts w:eastAsia="Times New Roman"/>
                <w:b/>
                <w:bCs/>
                <w:color w:val="auto"/>
                <w:sz w:val="16"/>
                <w:szCs w:val="16"/>
                <w:u w:val="single"/>
              </w:rPr>
            </w:pPr>
            <w:r w:rsidRPr="002A1E45">
              <w:rPr>
                <w:rFonts w:eastAsia="Times New Roman"/>
                <w:b/>
                <w:bCs/>
                <w:color w:val="auto"/>
                <w:sz w:val="16"/>
                <w:szCs w:val="16"/>
                <w:u w:val="single"/>
              </w:rPr>
              <w:t>160514.00</w:t>
            </w:r>
          </w:p>
        </w:tc>
        <w:tc>
          <w:tcPr>
            <w:tcW w:w="1060" w:type="dxa"/>
            <w:tcBorders>
              <w:top w:val="nil"/>
              <w:left w:val="nil"/>
              <w:bottom w:val="single" w:sz="4" w:space="0" w:color="auto"/>
              <w:right w:val="single" w:sz="4" w:space="0" w:color="auto"/>
            </w:tcBorders>
            <w:shd w:val="clear" w:color="auto" w:fill="auto"/>
            <w:noWrap/>
            <w:vAlign w:val="bottom"/>
            <w:hideMark/>
          </w:tcPr>
          <w:p w14:paraId="7D8F7371" w14:textId="77777777" w:rsidR="002A1E45" w:rsidRPr="002A1E45" w:rsidRDefault="002A1E45" w:rsidP="002A1E45">
            <w:pPr>
              <w:spacing w:after="0" w:line="240" w:lineRule="auto"/>
              <w:ind w:left="0" w:right="0" w:firstLine="0"/>
              <w:jc w:val="right"/>
              <w:rPr>
                <w:rFonts w:eastAsia="Times New Roman"/>
                <w:b/>
                <w:bCs/>
                <w:color w:val="auto"/>
                <w:sz w:val="16"/>
                <w:szCs w:val="16"/>
                <w:u w:val="single"/>
              </w:rPr>
            </w:pPr>
            <w:r w:rsidRPr="002A1E45">
              <w:rPr>
                <w:rFonts w:eastAsia="Times New Roman"/>
                <w:b/>
                <w:bCs/>
                <w:color w:val="auto"/>
                <w:sz w:val="16"/>
                <w:szCs w:val="16"/>
                <w:u w:val="single"/>
              </w:rPr>
              <w:t>81076.43</w:t>
            </w:r>
          </w:p>
        </w:tc>
        <w:tc>
          <w:tcPr>
            <w:tcW w:w="1200" w:type="dxa"/>
            <w:tcBorders>
              <w:top w:val="nil"/>
              <w:left w:val="nil"/>
              <w:bottom w:val="single" w:sz="4" w:space="0" w:color="auto"/>
              <w:right w:val="single" w:sz="4" w:space="0" w:color="auto"/>
            </w:tcBorders>
            <w:shd w:val="clear" w:color="auto" w:fill="auto"/>
            <w:noWrap/>
            <w:vAlign w:val="bottom"/>
            <w:hideMark/>
          </w:tcPr>
          <w:p w14:paraId="034CA16D" w14:textId="77777777" w:rsidR="002A1E45" w:rsidRPr="002A1E45" w:rsidRDefault="002A1E45" w:rsidP="002A1E45">
            <w:pPr>
              <w:spacing w:after="0" w:line="240" w:lineRule="auto"/>
              <w:ind w:left="0" w:right="0" w:firstLine="0"/>
              <w:jc w:val="right"/>
              <w:rPr>
                <w:rFonts w:eastAsia="Times New Roman"/>
                <w:b/>
                <w:bCs/>
                <w:color w:val="auto"/>
                <w:sz w:val="16"/>
                <w:szCs w:val="16"/>
                <w:u w:val="single"/>
              </w:rPr>
            </w:pPr>
            <w:r w:rsidRPr="002A1E45">
              <w:rPr>
                <w:rFonts w:eastAsia="Times New Roman"/>
                <w:b/>
                <w:bCs/>
                <w:color w:val="auto"/>
                <w:sz w:val="16"/>
                <w:szCs w:val="16"/>
                <w:u w:val="single"/>
              </w:rPr>
              <w:t>79437.57</w:t>
            </w:r>
          </w:p>
        </w:tc>
        <w:tc>
          <w:tcPr>
            <w:tcW w:w="1200" w:type="dxa"/>
            <w:tcBorders>
              <w:top w:val="nil"/>
              <w:left w:val="nil"/>
              <w:bottom w:val="single" w:sz="4" w:space="0" w:color="auto"/>
              <w:right w:val="single" w:sz="4" w:space="0" w:color="auto"/>
            </w:tcBorders>
            <w:shd w:val="clear" w:color="auto" w:fill="auto"/>
            <w:noWrap/>
            <w:vAlign w:val="bottom"/>
            <w:hideMark/>
          </w:tcPr>
          <w:p w14:paraId="2DD99150" w14:textId="77777777" w:rsidR="002A1E45" w:rsidRPr="002A1E45" w:rsidRDefault="002A1E45" w:rsidP="002A1E45">
            <w:pPr>
              <w:spacing w:after="0" w:line="240" w:lineRule="auto"/>
              <w:ind w:left="0" w:right="0" w:firstLine="0"/>
              <w:jc w:val="right"/>
              <w:rPr>
                <w:rFonts w:eastAsia="Times New Roman"/>
                <w:b/>
                <w:bCs/>
                <w:color w:val="auto"/>
                <w:sz w:val="16"/>
                <w:szCs w:val="16"/>
                <w:u w:val="single"/>
              </w:rPr>
            </w:pPr>
            <w:r w:rsidRPr="002A1E45">
              <w:rPr>
                <w:rFonts w:eastAsia="Times New Roman"/>
                <w:b/>
                <w:bCs/>
                <w:color w:val="auto"/>
                <w:sz w:val="16"/>
                <w:szCs w:val="16"/>
                <w:u w:val="single"/>
              </w:rPr>
              <w:t>50.51</w:t>
            </w:r>
          </w:p>
        </w:tc>
      </w:tr>
      <w:tr w:rsidR="002A1E45" w:rsidRPr="002A1E45" w14:paraId="1D850AD6"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7209FB64"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14:paraId="03FE28B0" w14:textId="77777777" w:rsidR="002A1E45" w:rsidRPr="002A1E45" w:rsidRDefault="002A1E45" w:rsidP="002A1E45">
            <w:pPr>
              <w:spacing w:after="0" w:line="240" w:lineRule="auto"/>
              <w:ind w:left="0" w:right="0" w:firstLine="0"/>
              <w:rPr>
                <w:rFonts w:eastAsia="Times New Roman"/>
                <w:b/>
                <w:bCs/>
                <w:color w:val="auto"/>
                <w:sz w:val="16"/>
                <w:szCs w:val="16"/>
                <w:u w:val="single"/>
              </w:rPr>
            </w:pPr>
            <w:r w:rsidRPr="002A1E45">
              <w:rPr>
                <w:rFonts w:eastAsia="Times New Roman"/>
                <w:b/>
                <w:bCs/>
                <w:color w:val="auto"/>
                <w:sz w:val="16"/>
                <w:szCs w:val="16"/>
                <w:u w:val="single"/>
              </w:rPr>
              <w:t> </w:t>
            </w:r>
          </w:p>
        </w:tc>
        <w:tc>
          <w:tcPr>
            <w:tcW w:w="1168" w:type="dxa"/>
            <w:tcBorders>
              <w:top w:val="nil"/>
              <w:left w:val="nil"/>
              <w:bottom w:val="single" w:sz="4" w:space="0" w:color="auto"/>
              <w:right w:val="single" w:sz="4" w:space="0" w:color="auto"/>
            </w:tcBorders>
            <w:shd w:val="clear" w:color="auto" w:fill="auto"/>
            <w:noWrap/>
            <w:vAlign w:val="bottom"/>
            <w:hideMark/>
          </w:tcPr>
          <w:p w14:paraId="486B9711" w14:textId="77777777" w:rsidR="002A1E45" w:rsidRPr="002A1E45" w:rsidRDefault="002A1E45" w:rsidP="002A1E45">
            <w:pPr>
              <w:spacing w:after="0" w:line="240" w:lineRule="auto"/>
              <w:ind w:left="0" w:right="0" w:firstLine="0"/>
              <w:rPr>
                <w:rFonts w:eastAsia="Times New Roman"/>
                <w:b/>
                <w:bCs/>
                <w:color w:val="auto"/>
                <w:sz w:val="16"/>
                <w:szCs w:val="16"/>
              </w:rPr>
            </w:pPr>
            <w:r w:rsidRPr="002A1E45">
              <w:rPr>
                <w:rFonts w:eastAsia="Times New Roman"/>
                <w:b/>
                <w:bCs/>
                <w:color w:val="auto"/>
                <w:sz w:val="16"/>
                <w:szCs w:val="16"/>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14:paraId="628F4AAE"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1200" w:type="dxa"/>
            <w:tcBorders>
              <w:top w:val="nil"/>
              <w:left w:val="nil"/>
              <w:bottom w:val="single" w:sz="4" w:space="0" w:color="auto"/>
              <w:right w:val="single" w:sz="4" w:space="0" w:color="auto"/>
            </w:tcBorders>
            <w:shd w:val="clear" w:color="auto" w:fill="auto"/>
            <w:noWrap/>
            <w:vAlign w:val="bottom"/>
            <w:hideMark/>
          </w:tcPr>
          <w:p w14:paraId="2E30D771"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xml:space="preserve"> </w:t>
            </w:r>
          </w:p>
        </w:tc>
        <w:tc>
          <w:tcPr>
            <w:tcW w:w="1200" w:type="dxa"/>
            <w:tcBorders>
              <w:top w:val="nil"/>
              <w:left w:val="nil"/>
              <w:bottom w:val="single" w:sz="4" w:space="0" w:color="auto"/>
              <w:right w:val="single" w:sz="4" w:space="0" w:color="auto"/>
            </w:tcBorders>
            <w:shd w:val="clear" w:color="auto" w:fill="auto"/>
            <w:noWrap/>
            <w:vAlign w:val="bottom"/>
            <w:hideMark/>
          </w:tcPr>
          <w:p w14:paraId="22C5E8E9"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r>
      <w:tr w:rsidR="002A1E45" w:rsidRPr="002A1E45" w14:paraId="01F43BAE" w14:textId="77777777" w:rsidTr="002A1E45">
        <w:trPr>
          <w:trHeight w:val="310"/>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14:paraId="13FD8591"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w:t>
            </w:r>
          </w:p>
        </w:tc>
        <w:tc>
          <w:tcPr>
            <w:tcW w:w="3844" w:type="dxa"/>
            <w:tcBorders>
              <w:top w:val="nil"/>
              <w:left w:val="nil"/>
              <w:bottom w:val="single" w:sz="4" w:space="0" w:color="auto"/>
              <w:right w:val="single" w:sz="4" w:space="0" w:color="auto"/>
            </w:tcBorders>
            <w:shd w:val="clear" w:color="auto" w:fill="auto"/>
            <w:noWrap/>
            <w:vAlign w:val="bottom"/>
            <w:hideMark/>
          </w:tcPr>
          <w:p w14:paraId="7FF9CCA3" w14:textId="77777777" w:rsidR="002A1E45" w:rsidRPr="002A1E45" w:rsidRDefault="002A1E45" w:rsidP="002A1E45">
            <w:pPr>
              <w:spacing w:after="0" w:line="240" w:lineRule="auto"/>
              <w:ind w:left="0" w:right="0" w:firstLine="0"/>
              <w:rPr>
                <w:rFonts w:eastAsia="Times New Roman"/>
                <w:b/>
                <w:bCs/>
                <w:color w:val="auto"/>
                <w:sz w:val="16"/>
                <w:szCs w:val="16"/>
                <w:u w:val="single"/>
              </w:rPr>
            </w:pPr>
            <w:r w:rsidRPr="002A1E45">
              <w:rPr>
                <w:rFonts w:eastAsia="Times New Roman"/>
                <w:b/>
                <w:bCs/>
                <w:color w:val="auto"/>
                <w:sz w:val="16"/>
                <w:szCs w:val="16"/>
                <w:u w:val="single"/>
              </w:rPr>
              <w:t>TOTAL NET BALANCE</w:t>
            </w:r>
          </w:p>
        </w:tc>
        <w:tc>
          <w:tcPr>
            <w:tcW w:w="1168" w:type="dxa"/>
            <w:tcBorders>
              <w:top w:val="nil"/>
              <w:left w:val="nil"/>
              <w:bottom w:val="single" w:sz="4" w:space="0" w:color="auto"/>
              <w:right w:val="single" w:sz="4" w:space="0" w:color="auto"/>
            </w:tcBorders>
            <w:shd w:val="clear" w:color="auto" w:fill="auto"/>
            <w:noWrap/>
            <w:vAlign w:val="bottom"/>
            <w:hideMark/>
          </w:tcPr>
          <w:p w14:paraId="2D2C7590" w14:textId="77777777" w:rsidR="002A1E45" w:rsidRPr="002A1E45" w:rsidRDefault="002A1E45" w:rsidP="002A1E45">
            <w:pPr>
              <w:spacing w:after="0" w:line="240" w:lineRule="auto"/>
              <w:ind w:left="0" w:right="0" w:firstLine="0"/>
              <w:jc w:val="right"/>
              <w:rPr>
                <w:rFonts w:eastAsia="Times New Roman"/>
                <w:b/>
                <w:bCs/>
                <w:color w:val="auto"/>
                <w:sz w:val="16"/>
                <w:szCs w:val="16"/>
                <w:u w:val="single"/>
              </w:rPr>
            </w:pPr>
            <w:r w:rsidRPr="002A1E45">
              <w:rPr>
                <w:rFonts w:eastAsia="Times New Roman"/>
                <w:b/>
                <w:bCs/>
                <w:color w:val="auto"/>
                <w:sz w:val="16"/>
                <w:szCs w:val="16"/>
                <w:u w:val="single"/>
              </w:rPr>
              <w:t>0.00</w:t>
            </w:r>
          </w:p>
        </w:tc>
        <w:tc>
          <w:tcPr>
            <w:tcW w:w="1060" w:type="dxa"/>
            <w:tcBorders>
              <w:top w:val="nil"/>
              <w:left w:val="nil"/>
              <w:bottom w:val="single" w:sz="4" w:space="0" w:color="auto"/>
              <w:right w:val="single" w:sz="4" w:space="0" w:color="auto"/>
            </w:tcBorders>
            <w:shd w:val="clear" w:color="auto" w:fill="auto"/>
            <w:noWrap/>
            <w:vAlign w:val="bottom"/>
            <w:hideMark/>
          </w:tcPr>
          <w:p w14:paraId="1DA6E1F7" w14:textId="77777777" w:rsidR="002A1E45" w:rsidRPr="002A1E45" w:rsidRDefault="002A1E45" w:rsidP="002A1E45">
            <w:pPr>
              <w:spacing w:after="0" w:line="240" w:lineRule="auto"/>
              <w:ind w:left="0" w:right="0" w:firstLine="0"/>
              <w:jc w:val="right"/>
              <w:rPr>
                <w:rFonts w:eastAsia="Times New Roman"/>
                <w:b/>
                <w:bCs/>
                <w:color w:val="auto"/>
                <w:sz w:val="16"/>
                <w:szCs w:val="16"/>
                <w:u w:val="single"/>
              </w:rPr>
            </w:pPr>
            <w:r w:rsidRPr="002A1E45">
              <w:rPr>
                <w:rFonts w:eastAsia="Times New Roman"/>
                <w:b/>
                <w:bCs/>
                <w:color w:val="auto"/>
                <w:sz w:val="16"/>
                <w:szCs w:val="16"/>
                <w:u w:val="single"/>
              </w:rPr>
              <w:t>24343.29</w:t>
            </w:r>
          </w:p>
        </w:tc>
        <w:tc>
          <w:tcPr>
            <w:tcW w:w="1200" w:type="dxa"/>
            <w:tcBorders>
              <w:top w:val="nil"/>
              <w:left w:val="nil"/>
              <w:bottom w:val="single" w:sz="4" w:space="0" w:color="auto"/>
              <w:right w:val="single" w:sz="4" w:space="0" w:color="auto"/>
            </w:tcBorders>
            <w:shd w:val="clear" w:color="auto" w:fill="auto"/>
            <w:noWrap/>
            <w:vAlign w:val="bottom"/>
            <w:hideMark/>
          </w:tcPr>
          <w:p w14:paraId="2637939A" w14:textId="77777777" w:rsidR="002A1E45" w:rsidRPr="002A1E45" w:rsidRDefault="002A1E45" w:rsidP="002A1E45">
            <w:pPr>
              <w:spacing w:after="0" w:line="240" w:lineRule="auto"/>
              <w:ind w:left="0" w:right="0" w:firstLine="0"/>
              <w:jc w:val="right"/>
              <w:rPr>
                <w:rFonts w:eastAsia="Times New Roman"/>
                <w:b/>
                <w:bCs/>
                <w:color w:val="auto"/>
                <w:sz w:val="16"/>
                <w:szCs w:val="16"/>
                <w:u w:val="single"/>
              </w:rPr>
            </w:pPr>
            <w:r w:rsidRPr="002A1E45">
              <w:rPr>
                <w:rFonts w:eastAsia="Times New Roman"/>
                <w:b/>
                <w:bCs/>
                <w:color w:val="auto"/>
                <w:sz w:val="16"/>
                <w:szCs w:val="16"/>
                <w:u w:val="single"/>
              </w:rPr>
              <w:t>-24343.29</w:t>
            </w:r>
          </w:p>
        </w:tc>
        <w:tc>
          <w:tcPr>
            <w:tcW w:w="1200" w:type="dxa"/>
            <w:tcBorders>
              <w:top w:val="nil"/>
              <w:left w:val="nil"/>
              <w:bottom w:val="single" w:sz="4" w:space="0" w:color="auto"/>
              <w:right w:val="single" w:sz="4" w:space="0" w:color="auto"/>
            </w:tcBorders>
            <w:shd w:val="clear" w:color="auto" w:fill="auto"/>
            <w:noWrap/>
            <w:vAlign w:val="bottom"/>
            <w:hideMark/>
          </w:tcPr>
          <w:p w14:paraId="3D2650BD" w14:textId="77777777" w:rsidR="002A1E45" w:rsidRPr="002A1E45" w:rsidRDefault="002A1E45" w:rsidP="002A1E45">
            <w:pPr>
              <w:spacing w:after="0" w:line="240" w:lineRule="auto"/>
              <w:ind w:left="0" w:right="0" w:firstLine="0"/>
              <w:rPr>
                <w:rFonts w:eastAsia="Times New Roman"/>
                <w:color w:val="auto"/>
                <w:sz w:val="16"/>
                <w:szCs w:val="16"/>
              </w:rPr>
            </w:pPr>
            <w:r w:rsidRPr="002A1E45">
              <w:rPr>
                <w:rFonts w:eastAsia="Times New Roman"/>
                <w:color w:val="auto"/>
                <w:sz w:val="16"/>
                <w:szCs w:val="16"/>
              </w:rPr>
              <w:t xml:space="preserve"> </w:t>
            </w:r>
          </w:p>
        </w:tc>
      </w:tr>
    </w:tbl>
    <w:p w14:paraId="11A22D99" w14:textId="77777777" w:rsidR="002A1E45" w:rsidRPr="002A1E45" w:rsidRDefault="002A1E45" w:rsidP="002A1E45">
      <w:pPr>
        <w:widowControl w:val="0"/>
        <w:tabs>
          <w:tab w:val="left" w:pos="90"/>
          <w:tab w:val="right" w:pos="5461"/>
          <w:tab w:val="right" w:pos="8430"/>
        </w:tabs>
        <w:autoSpaceDE w:val="0"/>
        <w:autoSpaceDN w:val="0"/>
        <w:adjustRightInd w:val="0"/>
        <w:spacing w:before="169" w:after="0" w:line="240" w:lineRule="auto"/>
        <w:ind w:left="0" w:right="0" w:firstLine="0"/>
        <w:rPr>
          <w:rFonts w:eastAsia="Times New Roman"/>
          <w:b/>
          <w:bCs/>
          <w:sz w:val="20"/>
          <w:szCs w:val="20"/>
        </w:rPr>
      </w:pPr>
    </w:p>
    <w:p w14:paraId="39052947" w14:textId="77777777" w:rsidR="002A1E45" w:rsidRDefault="002A1E45" w:rsidP="002A1E45">
      <w:pPr>
        <w:spacing w:after="160" w:line="259" w:lineRule="auto"/>
        <w:ind w:left="709" w:right="0" w:firstLine="0"/>
      </w:pPr>
    </w:p>
    <w:sectPr w:rsidR="002A1E45" w:rsidSect="004F48A2">
      <w:footerReference w:type="even" r:id="rId8"/>
      <w:footerReference w:type="default" r:id="rId9"/>
      <w:footerReference w:type="first" r:id="rId10"/>
      <w:pgSz w:w="11909" w:h="16834"/>
      <w:pgMar w:top="567" w:right="567" w:bottom="567" w:left="567" w:header="720" w:footer="12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BC6F7" w14:textId="77777777" w:rsidR="008F6486" w:rsidRDefault="008F6486">
      <w:pPr>
        <w:spacing w:after="0" w:line="240" w:lineRule="auto"/>
      </w:pPr>
      <w:r>
        <w:separator/>
      </w:r>
    </w:p>
  </w:endnote>
  <w:endnote w:type="continuationSeparator" w:id="0">
    <w:p w14:paraId="5DCA674F" w14:textId="77777777" w:rsidR="008F6486" w:rsidRDefault="008F6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B6FC6" w14:textId="77777777" w:rsidR="00DE6F75" w:rsidRDefault="00DE6F75">
    <w:pPr>
      <w:spacing w:after="0" w:line="259" w:lineRule="auto"/>
      <w:ind w:left="0" w:right="0" w:firstLine="0"/>
    </w:pPr>
    <w:r>
      <w:t xml:space="preserve">Finance and General Purposes Committee Minutes 31/05/17 </w:t>
    </w:r>
  </w:p>
  <w:p w14:paraId="58CBBB19" w14:textId="77777777" w:rsidR="00DE6F75" w:rsidRDefault="00DE6F75">
    <w:pPr>
      <w:tabs>
        <w:tab w:val="center" w:pos="4153"/>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A63DA" w14:textId="6AE55AB9" w:rsidR="00DE6F75" w:rsidRDefault="00DE6F75">
    <w:pPr>
      <w:spacing w:after="0" w:line="259" w:lineRule="auto"/>
      <w:ind w:left="0" w:right="0" w:firstLine="0"/>
    </w:pPr>
    <w:r>
      <w:t xml:space="preserve">Finance and General Purposes Committee Minutes 16/09/2020 </w:t>
    </w:r>
  </w:p>
  <w:p w14:paraId="1FD54F28" w14:textId="77777777" w:rsidR="00DE6F75" w:rsidRDefault="00DE6F75">
    <w:pPr>
      <w:tabs>
        <w:tab w:val="center" w:pos="4153"/>
      </w:tabs>
      <w:spacing w:after="0" w:line="259" w:lineRule="auto"/>
      <w:ind w:left="0" w:right="0" w:firstLine="0"/>
    </w:pPr>
    <w:r>
      <w:t xml:space="preserve"> </w:t>
    </w:r>
    <w:r>
      <w:tab/>
    </w:r>
    <w:r>
      <w:fldChar w:fldCharType="begin"/>
    </w:r>
    <w:r>
      <w:instrText xml:space="preserve"> PAGE   \* MERGEFORMAT </w:instrText>
    </w:r>
    <w:r>
      <w:fldChar w:fldCharType="separate"/>
    </w:r>
    <w:r>
      <w:rPr>
        <w:noProof/>
      </w:rPr>
      <w:t>7</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AD06F" w14:textId="77777777" w:rsidR="00DE6F75" w:rsidRDefault="00DE6F75">
    <w:pPr>
      <w:spacing w:after="0" w:line="259" w:lineRule="auto"/>
      <w:ind w:left="0" w:right="0" w:firstLine="0"/>
    </w:pPr>
    <w:r>
      <w:t xml:space="preserve">Finance and General Purposes Committee Minutes 31/05/17 </w:t>
    </w:r>
  </w:p>
  <w:p w14:paraId="2E1B0652" w14:textId="77777777" w:rsidR="00DE6F75" w:rsidRDefault="00DE6F75">
    <w:pPr>
      <w:tabs>
        <w:tab w:val="center" w:pos="4153"/>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0A6DF" w14:textId="77777777" w:rsidR="008F6486" w:rsidRDefault="008F6486">
      <w:pPr>
        <w:spacing w:after="0" w:line="240" w:lineRule="auto"/>
      </w:pPr>
      <w:r>
        <w:separator/>
      </w:r>
    </w:p>
  </w:footnote>
  <w:footnote w:type="continuationSeparator" w:id="0">
    <w:p w14:paraId="41830754" w14:textId="77777777" w:rsidR="008F6486" w:rsidRDefault="008F6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1790DA9"/>
    <w:multiLevelType w:val="multilevel"/>
    <w:tmpl w:val="610EEF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2556F6"/>
    <w:multiLevelType w:val="hybridMultilevel"/>
    <w:tmpl w:val="2A649B26"/>
    <w:lvl w:ilvl="0" w:tplc="7C0C3C0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7F6E57"/>
    <w:multiLevelType w:val="multilevel"/>
    <w:tmpl w:val="9F38AB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C734D4"/>
    <w:multiLevelType w:val="hybridMultilevel"/>
    <w:tmpl w:val="4066E5CE"/>
    <w:lvl w:ilvl="0" w:tplc="83B66E9E">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101AF7"/>
    <w:multiLevelType w:val="multilevel"/>
    <w:tmpl w:val="5D1C5F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6475B2"/>
    <w:multiLevelType w:val="multilevel"/>
    <w:tmpl w:val="7AA6960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32B3376A"/>
    <w:multiLevelType w:val="hybridMultilevel"/>
    <w:tmpl w:val="943A0CD4"/>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414B27BA"/>
    <w:multiLevelType w:val="multilevel"/>
    <w:tmpl w:val="6DEA185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AE346E"/>
    <w:multiLevelType w:val="hybridMultilevel"/>
    <w:tmpl w:val="831EB266"/>
    <w:lvl w:ilvl="0" w:tplc="6B4816DA">
      <w:start w:val="1"/>
      <w:numFmt w:val="bullet"/>
      <w:lvlText w:val=""/>
      <w:lvlJc w:val="left"/>
      <w:pPr>
        <w:ind w:left="1065" w:hanging="360"/>
      </w:pPr>
      <w:rPr>
        <w:rFonts w:ascii="Symbol" w:eastAsia="Segoe UI Symbol" w:hAnsi="Symbol" w:cs="Segoe UI 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7" w15:restartNumberingAfterBreak="0">
    <w:nsid w:val="65456054"/>
    <w:multiLevelType w:val="hybridMultilevel"/>
    <w:tmpl w:val="D0281D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0"/>
  </w:num>
  <w:num w:numId="4">
    <w:abstractNumId w:val="27"/>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8"/>
  </w:num>
  <w:num w:numId="11">
    <w:abstractNumId w:val="33"/>
  </w:num>
  <w:num w:numId="12">
    <w:abstractNumId w:val="11"/>
  </w:num>
  <w:num w:numId="13">
    <w:abstractNumId w:val="9"/>
  </w:num>
  <w:num w:numId="14">
    <w:abstractNumId w:val="22"/>
  </w:num>
  <w:num w:numId="15">
    <w:abstractNumId w:val="30"/>
  </w:num>
  <w:num w:numId="16">
    <w:abstractNumId w:val="17"/>
  </w:num>
  <w:num w:numId="17">
    <w:abstractNumId w:val="12"/>
  </w:num>
  <w:num w:numId="18">
    <w:abstractNumId w:val="13"/>
  </w:num>
  <w:num w:numId="19">
    <w:abstractNumId w:val="29"/>
  </w:num>
  <w:num w:numId="20">
    <w:abstractNumId w:val="16"/>
  </w:num>
  <w:num w:numId="21">
    <w:abstractNumId w:val="6"/>
  </w:num>
  <w:num w:numId="22">
    <w:abstractNumId w:val="24"/>
  </w:num>
  <w:num w:numId="23">
    <w:abstractNumId w:val="10"/>
  </w:num>
  <w:num w:numId="24">
    <w:abstractNumId w:val="18"/>
  </w:num>
  <w:num w:numId="25">
    <w:abstractNumId w:val="1"/>
  </w:num>
  <w:num w:numId="26">
    <w:abstractNumId w:val="23"/>
  </w:num>
  <w:num w:numId="27">
    <w:abstractNumId w:val="32"/>
  </w:num>
  <w:num w:numId="28">
    <w:abstractNumId w:val="21"/>
  </w:num>
  <w:num w:numId="29">
    <w:abstractNumId w:val="31"/>
  </w:num>
  <w:num w:numId="30">
    <w:abstractNumId w:val="28"/>
  </w:num>
  <w:num w:numId="31">
    <w:abstractNumId w:val="25"/>
  </w:num>
  <w:num w:numId="32">
    <w:abstractNumId w:val="5"/>
  </w:num>
  <w:num w:numId="33">
    <w:abstractNumId w:val="7"/>
  </w:num>
  <w:num w:numId="3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19"/>
    <w:rsid w:val="0000340A"/>
    <w:rsid w:val="00013487"/>
    <w:rsid w:val="00016306"/>
    <w:rsid w:val="00032F01"/>
    <w:rsid w:val="00033C74"/>
    <w:rsid w:val="00052E40"/>
    <w:rsid w:val="00060932"/>
    <w:rsid w:val="00061AF4"/>
    <w:rsid w:val="0008534C"/>
    <w:rsid w:val="00086EAF"/>
    <w:rsid w:val="00090823"/>
    <w:rsid w:val="00096B8D"/>
    <w:rsid w:val="000B4A18"/>
    <w:rsid w:val="000C106B"/>
    <w:rsid w:val="000D0555"/>
    <w:rsid w:val="000D1608"/>
    <w:rsid w:val="000E46A4"/>
    <w:rsid w:val="000F3439"/>
    <w:rsid w:val="000F5544"/>
    <w:rsid w:val="00113917"/>
    <w:rsid w:val="00120BD7"/>
    <w:rsid w:val="00124DA9"/>
    <w:rsid w:val="00124E1A"/>
    <w:rsid w:val="001349DC"/>
    <w:rsid w:val="00145776"/>
    <w:rsid w:val="00164FA6"/>
    <w:rsid w:val="0017018E"/>
    <w:rsid w:val="001773E8"/>
    <w:rsid w:val="00183D85"/>
    <w:rsid w:val="001A5832"/>
    <w:rsid w:val="001C0B8E"/>
    <w:rsid w:val="001C1302"/>
    <w:rsid w:val="001C372E"/>
    <w:rsid w:val="001D2B2B"/>
    <w:rsid w:val="001F20B0"/>
    <w:rsid w:val="00227878"/>
    <w:rsid w:val="00243191"/>
    <w:rsid w:val="00243225"/>
    <w:rsid w:val="00244EB2"/>
    <w:rsid w:val="0025296D"/>
    <w:rsid w:val="00253208"/>
    <w:rsid w:val="002534E9"/>
    <w:rsid w:val="00266DBA"/>
    <w:rsid w:val="002877E5"/>
    <w:rsid w:val="002A1E45"/>
    <w:rsid w:val="002A2837"/>
    <w:rsid w:val="002A430C"/>
    <w:rsid w:val="002A6544"/>
    <w:rsid w:val="002B7997"/>
    <w:rsid w:val="002C228E"/>
    <w:rsid w:val="002D2C86"/>
    <w:rsid w:val="002F2E77"/>
    <w:rsid w:val="0030568F"/>
    <w:rsid w:val="00305CDE"/>
    <w:rsid w:val="0031508F"/>
    <w:rsid w:val="00316E78"/>
    <w:rsid w:val="003448D0"/>
    <w:rsid w:val="00392F6A"/>
    <w:rsid w:val="003A475E"/>
    <w:rsid w:val="003A5C7B"/>
    <w:rsid w:val="003A7125"/>
    <w:rsid w:val="003B26FB"/>
    <w:rsid w:val="003C00AD"/>
    <w:rsid w:val="003D18F0"/>
    <w:rsid w:val="003D6C30"/>
    <w:rsid w:val="003E300C"/>
    <w:rsid w:val="003F6CD3"/>
    <w:rsid w:val="004014F3"/>
    <w:rsid w:val="00401516"/>
    <w:rsid w:val="0042019D"/>
    <w:rsid w:val="00424C6F"/>
    <w:rsid w:val="00426239"/>
    <w:rsid w:val="004377CD"/>
    <w:rsid w:val="00437C20"/>
    <w:rsid w:val="00443AAF"/>
    <w:rsid w:val="0045149C"/>
    <w:rsid w:val="0046416D"/>
    <w:rsid w:val="00475BF0"/>
    <w:rsid w:val="00477840"/>
    <w:rsid w:val="004B4AA4"/>
    <w:rsid w:val="004C10E4"/>
    <w:rsid w:val="004C58C2"/>
    <w:rsid w:val="004C60A1"/>
    <w:rsid w:val="004E7DAF"/>
    <w:rsid w:val="004F26DD"/>
    <w:rsid w:val="004F48A2"/>
    <w:rsid w:val="004F51A3"/>
    <w:rsid w:val="004F653E"/>
    <w:rsid w:val="005032A4"/>
    <w:rsid w:val="00504F1F"/>
    <w:rsid w:val="00507B78"/>
    <w:rsid w:val="00536694"/>
    <w:rsid w:val="00542A13"/>
    <w:rsid w:val="00546A85"/>
    <w:rsid w:val="005522DF"/>
    <w:rsid w:val="0057310B"/>
    <w:rsid w:val="0057347E"/>
    <w:rsid w:val="00581595"/>
    <w:rsid w:val="00583EC6"/>
    <w:rsid w:val="00587FB8"/>
    <w:rsid w:val="005952E8"/>
    <w:rsid w:val="005A508E"/>
    <w:rsid w:val="005B43C6"/>
    <w:rsid w:val="005C10F3"/>
    <w:rsid w:val="005C6151"/>
    <w:rsid w:val="005E0ED6"/>
    <w:rsid w:val="005E203F"/>
    <w:rsid w:val="005E7B19"/>
    <w:rsid w:val="005F458A"/>
    <w:rsid w:val="00611219"/>
    <w:rsid w:val="00630B65"/>
    <w:rsid w:val="006336E7"/>
    <w:rsid w:val="0068274C"/>
    <w:rsid w:val="00682A48"/>
    <w:rsid w:val="0068450F"/>
    <w:rsid w:val="006A543D"/>
    <w:rsid w:val="006C1130"/>
    <w:rsid w:val="006C144A"/>
    <w:rsid w:val="006C4082"/>
    <w:rsid w:val="006C6602"/>
    <w:rsid w:val="006D2BCF"/>
    <w:rsid w:val="006F054F"/>
    <w:rsid w:val="006F2A7D"/>
    <w:rsid w:val="006F6D4F"/>
    <w:rsid w:val="00715DB7"/>
    <w:rsid w:val="00724549"/>
    <w:rsid w:val="00732332"/>
    <w:rsid w:val="00732AF0"/>
    <w:rsid w:val="0075343E"/>
    <w:rsid w:val="00753E9D"/>
    <w:rsid w:val="00762DBC"/>
    <w:rsid w:val="00762EBF"/>
    <w:rsid w:val="00762F1F"/>
    <w:rsid w:val="0076514F"/>
    <w:rsid w:val="00766D21"/>
    <w:rsid w:val="007810DB"/>
    <w:rsid w:val="007818F7"/>
    <w:rsid w:val="007908F3"/>
    <w:rsid w:val="007A6E1A"/>
    <w:rsid w:val="007B1569"/>
    <w:rsid w:val="007B72DA"/>
    <w:rsid w:val="007C0F19"/>
    <w:rsid w:val="007C6B4C"/>
    <w:rsid w:val="007D0B1D"/>
    <w:rsid w:val="007E0C96"/>
    <w:rsid w:val="007E6BF1"/>
    <w:rsid w:val="007F3E22"/>
    <w:rsid w:val="007F7C5E"/>
    <w:rsid w:val="00806644"/>
    <w:rsid w:val="00806C54"/>
    <w:rsid w:val="008321EE"/>
    <w:rsid w:val="00843602"/>
    <w:rsid w:val="00860635"/>
    <w:rsid w:val="00861D1A"/>
    <w:rsid w:val="00891004"/>
    <w:rsid w:val="00893861"/>
    <w:rsid w:val="00897FD4"/>
    <w:rsid w:val="008A16F2"/>
    <w:rsid w:val="008A1D00"/>
    <w:rsid w:val="008A7046"/>
    <w:rsid w:val="008B2F34"/>
    <w:rsid w:val="008B53C8"/>
    <w:rsid w:val="008B646E"/>
    <w:rsid w:val="008C44EA"/>
    <w:rsid w:val="008D6A03"/>
    <w:rsid w:val="008F4CCE"/>
    <w:rsid w:val="008F54D3"/>
    <w:rsid w:val="008F6486"/>
    <w:rsid w:val="00900BF3"/>
    <w:rsid w:val="00932EE0"/>
    <w:rsid w:val="009510C0"/>
    <w:rsid w:val="0095750A"/>
    <w:rsid w:val="00967894"/>
    <w:rsid w:val="009746F5"/>
    <w:rsid w:val="009929FB"/>
    <w:rsid w:val="009950D9"/>
    <w:rsid w:val="009B4E69"/>
    <w:rsid w:val="009D3171"/>
    <w:rsid w:val="009D5829"/>
    <w:rsid w:val="009E4C88"/>
    <w:rsid w:val="009F3182"/>
    <w:rsid w:val="00A02351"/>
    <w:rsid w:val="00A05C3D"/>
    <w:rsid w:val="00A05CDD"/>
    <w:rsid w:val="00A10B78"/>
    <w:rsid w:val="00A149D2"/>
    <w:rsid w:val="00A316D1"/>
    <w:rsid w:val="00A3307F"/>
    <w:rsid w:val="00A40A6F"/>
    <w:rsid w:val="00A40E81"/>
    <w:rsid w:val="00A456C9"/>
    <w:rsid w:val="00A45CD2"/>
    <w:rsid w:val="00A46781"/>
    <w:rsid w:val="00A71196"/>
    <w:rsid w:val="00A727BD"/>
    <w:rsid w:val="00A8320E"/>
    <w:rsid w:val="00A9500B"/>
    <w:rsid w:val="00AB5211"/>
    <w:rsid w:val="00AF2B7E"/>
    <w:rsid w:val="00AF4FE7"/>
    <w:rsid w:val="00B03491"/>
    <w:rsid w:val="00B05114"/>
    <w:rsid w:val="00B0555C"/>
    <w:rsid w:val="00B17E58"/>
    <w:rsid w:val="00B21F3E"/>
    <w:rsid w:val="00B47A4E"/>
    <w:rsid w:val="00B53229"/>
    <w:rsid w:val="00B61D6E"/>
    <w:rsid w:val="00B74297"/>
    <w:rsid w:val="00B7748D"/>
    <w:rsid w:val="00B87955"/>
    <w:rsid w:val="00BA7A12"/>
    <w:rsid w:val="00BB3F77"/>
    <w:rsid w:val="00BD2804"/>
    <w:rsid w:val="00BF70FD"/>
    <w:rsid w:val="00C00664"/>
    <w:rsid w:val="00C11AFB"/>
    <w:rsid w:val="00C348AB"/>
    <w:rsid w:val="00C41E46"/>
    <w:rsid w:val="00C45155"/>
    <w:rsid w:val="00C51D38"/>
    <w:rsid w:val="00C51E9C"/>
    <w:rsid w:val="00C73C00"/>
    <w:rsid w:val="00CA55B4"/>
    <w:rsid w:val="00CA7A01"/>
    <w:rsid w:val="00CA7E6D"/>
    <w:rsid w:val="00CC77ED"/>
    <w:rsid w:val="00CD0DCD"/>
    <w:rsid w:val="00CD7936"/>
    <w:rsid w:val="00CE12EF"/>
    <w:rsid w:val="00CE42B2"/>
    <w:rsid w:val="00D01021"/>
    <w:rsid w:val="00D0270F"/>
    <w:rsid w:val="00D04DF1"/>
    <w:rsid w:val="00D20F27"/>
    <w:rsid w:val="00D30CCE"/>
    <w:rsid w:val="00D30EE5"/>
    <w:rsid w:val="00D32897"/>
    <w:rsid w:val="00D37E50"/>
    <w:rsid w:val="00D44303"/>
    <w:rsid w:val="00D528C5"/>
    <w:rsid w:val="00D54646"/>
    <w:rsid w:val="00D61ADD"/>
    <w:rsid w:val="00D66E12"/>
    <w:rsid w:val="00D80599"/>
    <w:rsid w:val="00D949BD"/>
    <w:rsid w:val="00D965FA"/>
    <w:rsid w:val="00DA31B5"/>
    <w:rsid w:val="00DA6DB4"/>
    <w:rsid w:val="00DC5BE8"/>
    <w:rsid w:val="00DD3A23"/>
    <w:rsid w:val="00DD4EBA"/>
    <w:rsid w:val="00DD4ED2"/>
    <w:rsid w:val="00DE07D6"/>
    <w:rsid w:val="00DE6F75"/>
    <w:rsid w:val="00DF4931"/>
    <w:rsid w:val="00E01BDF"/>
    <w:rsid w:val="00E071CC"/>
    <w:rsid w:val="00E1231B"/>
    <w:rsid w:val="00E1489B"/>
    <w:rsid w:val="00E20F7D"/>
    <w:rsid w:val="00E36F50"/>
    <w:rsid w:val="00E37B2D"/>
    <w:rsid w:val="00E50D67"/>
    <w:rsid w:val="00E51556"/>
    <w:rsid w:val="00E66EEE"/>
    <w:rsid w:val="00E7005C"/>
    <w:rsid w:val="00E850F1"/>
    <w:rsid w:val="00EA31FC"/>
    <w:rsid w:val="00EB3762"/>
    <w:rsid w:val="00EC207F"/>
    <w:rsid w:val="00EC2B6E"/>
    <w:rsid w:val="00EC439D"/>
    <w:rsid w:val="00EC5D81"/>
    <w:rsid w:val="00ED355E"/>
    <w:rsid w:val="00F04515"/>
    <w:rsid w:val="00F10EFB"/>
    <w:rsid w:val="00F11F04"/>
    <w:rsid w:val="00F179F1"/>
    <w:rsid w:val="00F220CD"/>
    <w:rsid w:val="00F436EF"/>
    <w:rsid w:val="00F46992"/>
    <w:rsid w:val="00F52E6A"/>
    <w:rsid w:val="00F536FC"/>
    <w:rsid w:val="00F65936"/>
    <w:rsid w:val="00FA47DF"/>
    <w:rsid w:val="00FA56AD"/>
    <w:rsid w:val="00FB4BD8"/>
    <w:rsid w:val="00FC3FED"/>
    <w:rsid w:val="00FD3D98"/>
    <w:rsid w:val="00FE5E19"/>
    <w:rsid w:val="00FE74DF"/>
    <w:rsid w:val="00FF5762"/>
    <w:rsid w:val="00FF5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C8435"/>
  <w15:docId w15:val="{F541EEF5-F105-4A1E-874E-A08DCCDE1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730" w:right="1037" w:hanging="10"/>
    </w:pPr>
    <w:rPr>
      <w:rFonts w:ascii="Arial" w:eastAsia="Arial" w:hAnsi="Arial" w:cs="Arial"/>
      <w:color w:val="000000"/>
      <w:sz w:val="24"/>
    </w:rPr>
  </w:style>
  <w:style w:type="paragraph" w:styleId="Heading1">
    <w:name w:val="heading 1"/>
    <w:basedOn w:val="Normal"/>
    <w:next w:val="Normal"/>
    <w:link w:val="Heading1Char"/>
    <w:uiPriority w:val="9"/>
    <w:qFormat/>
    <w:rsid w:val="00E01BDF"/>
    <w:pPr>
      <w:keepNext/>
      <w:spacing w:after="0" w:line="240" w:lineRule="auto"/>
      <w:ind w:left="0" w:right="0" w:firstLine="0"/>
      <w:outlineLvl w:val="0"/>
    </w:pPr>
    <w:rPr>
      <w:rFonts w:eastAsia="Times New Roman" w:cs="Times New Roman"/>
      <w:b/>
      <w:color w:val="auto"/>
      <w:szCs w:val="20"/>
      <w:lang w:val="en-US"/>
    </w:rPr>
  </w:style>
  <w:style w:type="paragraph" w:styleId="Heading2">
    <w:name w:val="heading 2"/>
    <w:basedOn w:val="Normal"/>
    <w:next w:val="Normal"/>
    <w:link w:val="Heading2Char"/>
    <w:uiPriority w:val="9"/>
    <w:qFormat/>
    <w:rsid w:val="00E01BDF"/>
    <w:pPr>
      <w:keepNext/>
      <w:spacing w:before="240" w:after="60" w:line="240" w:lineRule="auto"/>
      <w:ind w:left="0" w:right="0" w:firstLine="0"/>
      <w:outlineLvl w:val="1"/>
    </w:pPr>
    <w:rPr>
      <w:rFonts w:eastAsia="Times New Roman"/>
      <w:b/>
      <w:bCs/>
      <w:i/>
      <w:iCs/>
      <w:color w:val="auto"/>
      <w:sz w:val="28"/>
      <w:szCs w:val="28"/>
    </w:rPr>
  </w:style>
  <w:style w:type="paragraph" w:styleId="Heading3">
    <w:name w:val="heading 3"/>
    <w:basedOn w:val="Normal"/>
    <w:next w:val="Normal"/>
    <w:link w:val="Heading3Char"/>
    <w:uiPriority w:val="9"/>
    <w:qFormat/>
    <w:rsid w:val="00E01BDF"/>
    <w:pPr>
      <w:keepNext/>
      <w:spacing w:before="240" w:after="60" w:line="240" w:lineRule="auto"/>
      <w:ind w:left="0" w:right="0" w:firstLine="0"/>
      <w:outlineLvl w:val="2"/>
    </w:pPr>
    <w:rPr>
      <w:rFonts w:eastAsia="Times New Roman"/>
      <w:b/>
      <w:bCs/>
      <w:color w:val="auto"/>
      <w:sz w:val="26"/>
      <w:szCs w:val="26"/>
    </w:rPr>
  </w:style>
  <w:style w:type="paragraph" w:styleId="Heading4">
    <w:name w:val="heading 4"/>
    <w:basedOn w:val="Normal"/>
    <w:next w:val="Normal"/>
    <w:link w:val="Heading4Char"/>
    <w:uiPriority w:val="9"/>
    <w:semiHidden/>
    <w:unhideWhenUsed/>
    <w:qFormat/>
    <w:rsid w:val="00A10B78"/>
    <w:pPr>
      <w:keepNext/>
      <w:keepLines/>
      <w:spacing w:before="40" w:after="0" w:line="264" w:lineRule="auto"/>
      <w:ind w:left="0" w:right="0" w:firstLine="0"/>
      <w:outlineLvl w:val="3"/>
    </w:pPr>
    <w:rPr>
      <w:rFonts w:ascii="Calibri Light" w:eastAsia="Times New Roman" w:hAnsi="Calibri Light" w:cs="Times New Roman"/>
      <w:color w:val="auto"/>
      <w:sz w:val="22"/>
      <w:lang w:eastAsia="en-US"/>
    </w:rPr>
  </w:style>
  <w:style w:type="paragraph" w:styleId="Heading5">
    <w:name w:val="heading 5"/>
    <w:basedOn w:val="Normal"/>
    <w:next w:val="Normal"/>
    <w:link w:val="Heading5Char"/>
    <w:uiPriority w:val="9"/>
    <w:unhideWhenUsed/>
    <w:qFormat/>
    <w:rsid w:val="00A10B78"/>
    <w:pPr>
      <w:keepNext/>
      <w:keepLines/>
      <w:spacing w:before="40" w:after="0" w:line="264" w:lineRule="auto"/>
      <w:ind w:left="0" w:right="0" w:firstLine="0"/>
      <w:outlineLvl w:val="4"/>
    </w:pPr>
    <w:rPr>
      <w:rFonts w:ascii="Calibri Light" w:eastAsia="Times New Roman" w:hAnsi="Calibri Light" w:cs="Times New Roman"/>
      <w:color w:val="44546A"/>
      <w:sz w:val="22"/>
      <w:lang w:eastAsia="en-US"/>
    </w:rPr>
  </w:style>
  <w:style w:type="paragraph" w:styleId="Heading6">
    <w:name w:val="heading 6"/>
    <w:basedOn w:val="Normal"/>
    <w:next w:val="Normal"/>
    <w:link w:val="Heading6Char"/>
    <w:uiPriority w:val="9"/>
    <w:semiHidden/>
    <w:unhideWhenUsed/>
    <w:qFormat/>
    <w:rsid w:val="00A10B78"/>
    <w:pPr>
      <w:keepNext/>
      <w:keepLines/>
      <w:spacing w:before="40" w:after="0" w:line="264" w:lineRule="auto"/>
      <w:ind w:left="0" w:right="0" w:firstLine="0"/>
      <w:outlineLvl w:val="5"/>
    </w:pPr>
    <w:rPr>
      <w:rFonts w:ascii="Calibri Light" w:eastAsia="Times New Roman" w:hAnsi="Calibri Light" w:cs="Times New Roman"/>
      <w:i/>
      <w:iCs/>
      <w:color w:val="44546A"/>
      <w:sz w:val="21"/>
      <w:szCs w:val="21"/>
      <w:lang w:eastAsia="en-US"/>
    </w:rPr>
  </w:style>
  <w:style w:type="paragraph" w:styleId="Heading7">
    <w:name w:val="heading 7"/>
    <w:basedOn w:val="Normal"/>
    <w:next w:val="Normal"/>
    <w:link w:val="Heading7Char"/>
    <w:uiPriority w:val="9"/>
    <w:semiHidden/>
    <w:unhideWhenUsed/>
    <w:qFormat/>
    <w:rsid w:val="00A10B78"/>
    <w:pPr>
      <w:keepNext/>
      <w:keepLines/>
      <w:spacing w:before="40" w:after="0" w:line="264" w:lineRule="auto"/>
      <w:ind w:left="0" w:right="0" w:firstLine="0"/>
      <w:outlineLvl w:val="6"/>
    </w:pPr>
    <w:rPr>
      <w:rFonts w:ascii="Calibri Light" w:eastAsia="Times New Roman" w:hAnsi="Calibri Light" w:cs="Times New Roman"/>
      <w:i/>
      <w:iCs/>
      <w:color w:val="1F4E79"/>
      <w:sz w:val="21"/>
      <w:szCs w:val="21"/>
      <w:lang w:eastAsia="en-US"/>
    </w:rPr>
  </w:style>
  <w:style w:type="paragraph" w:styleId="Heading8">
    <w:name w:val="heading 8"/>
    <w:basedOn w:val="Normal"/>
    <w:next w:val="Normal"/>
    <w:link w:val="Heading8Char"/>
    <w:uiPriority w:val="9"/>
    <w:semiHidden/>
    <w:unhideWhenUsed/>
    <w:qFormat/>
    <w:rsid w:val="00A10B78"/>
    <w:pPr>
      <w:keepNext/>
      <w:keepLines/>
      <w:spacing w:before="40" w:after="0" w:line="264" w:lineRule="auto"/>
      <w:ind w:left="0" w:right="0" w:firstLine="0"/>
      <w:outlineLvl w:val="7"/>
    </w:pPr>
    <w:rPr>
      <w:rFonts w:ascii="Calibri Light" w:eastAsia="Times New Roman" w:hAnsi="Calibri Light" w:cs="Times New Roman"/>
      <w:b/>
      <w:bCs/>
      <w:color w:val="44546A"/>
      <w:sz w:val="20"/>
      <w:szCs w:val="20"/>
      <w:lang w:eastAsia="en-US"/>
    </w:rPr>
  </w:style>
  <w:style w:type="paragraph" w:styleId="Heading9">
    <w:name w:val="heading 9"/>
    <w:basedOn w:val="Normal"/>
    <w:next w:val="Normal"/>
    <w:link w:val="Heading9Char"/>
    <w:uiPriority w:val="9"/>
    <w:semiHidden/>
    <w:unhideWhenUsed/>
    <w:qFormat/>
    <w:rsid w:val="00A10B78"/>
    <w:pPr>
      <w:keepNext/>
      <w:keepLines/>
      <w:spacing w:before="40" w:after="0" w:line="264" w:lineRule="auto"/>
      <w:ind w:left="0" w:right="0" w:firstLine="0"/>
      <w:outlineLvl w:val="8"/>
    </w:pPr>
    <w:rPr>
      <w:rFonts w:ascii="Calibri Light" w:eastAsia="Times New Roman" w:hAnsi="Calibri Light" w:cs="Times New Roman"/>
      <w:b/>
      <w:bCs/>
      <w:i/>
      <w:iCs/>
      <w:color w:val="44546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01BDF"/>
    <w:pPr>
      <w:ind w:left="720"/>
      <w:contextualSpacing/>
    </w:pPr>
  </w:style>
  <w:style w:type="character" w:customStyle="1" w:styleId="Heading1Char">
    <w:name w:val="Heading 1 Char"/>
    <w:basedOn w:val="DefaultParagraphFont"/>
    <w:link w:val="Heading1"/>
    <w:uiPriority w:val="9"/>
    <w:rsid w:val="00E01BDF"/>
    <w:rPr>
      <w:rFonts w:ascii="Arial" w:eastAsia="Times New Roman" w:hAnsi="Arial" w:cs="Times New Roman"/>
      <w:b/>
      <w:sz w:val="24"/>
      <w:szCs w:val="20"/>
      <w:lang w:val="en-US"/>
    </w:rPr>
  </w:style>
  <w:style w:type="character" w:customStyle="1" w:styleId="Heading2Char">
    <w:name w:val="Heading 2 Char"/>
    <w:basedOn w:val="DefaultParagraphFont"/>
    <w:link w:val="Heading2"/>
    <w:uiPriority w:val="9"/>
    <w:rsid w:val="00E01BDF"/>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E01BDF"/>
    <w:rPr>
      <w:rFonts w:ascii="Arial" w:eastAsia="Times New Roman" w:hAnsi="Arial" w:cs="Arial"/>
      <w:b/>
      <w:bCs/>
      <w:sz w:val="26"/>
      <w:szCs w:val="26"/>
    </w:rPr>
  </w:style>
  <w:style w:type="numbering" w:customStyle="1" w:styleId="NoList1">
    <w:name w:val="No List1"/>
    <w:next w:val="NoList"/>
    <w:uiPriority w:val="99"/>
    <w:semiHidden/>
    <w:rsid w:val="00E01BDF"/>
  </w:style>
  <w:style w:type="paragraph" w:styleId="BalloonText">
    <w:name w:val="Balloon Text"/>
    <w:basedOn w:val="Normal"/>
    <w:link w:val="BalloonTextChar"/>
    <w:semiHidden/>
    <w:rsid w:val="00E01BDF"/>
    <w:pPr>
      <w:spacing w:after="0" w:line="240" w:lineRule="auto"/>
      <w:ind w:left="0" w:right="0" w:firstLine="0"/>
    </w:pPr>
    <w:rPr>
      <w:rFonts w:ascii="Tahoma" w:eastAsia="Times New Roman" w:hAnsi="Tahoma" w:cs="Tahoma"/>
      <w:color w:val="auto"/>
      <w:sz w:val="16"/>
      <w:szCs w:val="16"/>
    </w:rPr>
  </w:style>
  <w:style w:type="character" w:customStyle="1" w:styleId="BalloonTextChar">
    <w:name w:val="Balloon Text Char"/>
    <w:basedOn w:val="DefaultParagraphFont"/>
    <w:link w:val="BalloonText"/>
    <w:semiHidden/>
    <w:rsid w:val="00E01BDF"/>
    <w:rPr>
      <w:rFonts w:ascii="Tahoma" w:eastAsia="Times New Roman" w:hAnsi="Tahoma" w:cs="Tahoma"/>
      <w:sz w:val="16"/>
      <w:szCs w:val="16"/>
    </w:rPr>
  </w:style>
  <w:style w:type="paragraph" w:styleId="BodyText">
    <w:name w:val="Body Text"/>
    <w:basedOn w:val="Normal"/>
    <w:link w:val="BodyTextChar"/>
    <w:rsid w:val="00E01BDF"/>
    <w:pPr>
      <w:widowControl w:val="0"/>
      <w:spacing w:after="0" w:line="240" w:lineRule="auto"/>
      <w:ind w:left="0" w:right="0" w:firstLine="0"/>
    </w:pPr>
    <w:rPr>
      <w:rFonts w:eastAsia="Times New Roman" w:cs="Times New Roman"/>
      <w:b/>
      <w:snapToGrid w:val="0"/>
      <w:color w:val="auto"/>
      <w:szCs w:val="20"/>
      <w:lang w:val="en-US" w:eastAsia="en-US"/>
    </w:rPr>
  </w:style>
  <w:style w:type="character" w:customStyle="1" w:styleId="BodyTextChar">
    <w:name w:val="Body Text Char"/>
    <w:basedOn w:val="DefaultParagraphFont"/>
    <w:link w:val="BodyText"/>
    <w:rsid w:val="00E01BDF"/>
    <w:rPr>
      <w:rFonts w:ascii="Arial" w:eastAsia="Times New Roman" w:hAnsi="Arial" w:cs="Times New Roman"/>
      <w:b/>
      <w:snapToGrid w:val="0"/>
      <w:sz w:val="24"/>
      <w:szCs w:val="20"/>
      <w:lang w:val="en-US" w:eastAsia="en-US"/>
    </w:rPr>
  </w:style>
  <w:style w:type="paragraph" w:styleId="Header">
    <w:name w:val="header"/>
    <w:basedOn w:val="Normal"/>
    <w:link w:val="HeaderChar"/>
    <w:rsid w:val="00E01BDF"/>
    <w:pPr>
      <w:tabs>
        <w:tab w:val="center" w:pos="4153"/>
        <w:tab w:val="right" w:pos="8306"/>
      </w:tabs>
      <w:spacing w:after="0" w:line="240" w:lineRule="auto"/>
      <w:ind w:left="0" w:right="0" w:firstLine="0"/>
    </w:pPr>
    <w:rPr>
      <w:rFonts w:ascii="Times New Roman" w:eastAsia="Times New Roman" w:hAnsi="Times New Roman" w:cs="Times New Roman"/>
      <w:color w:val="auto"/>
      <w:sz w:val="20"/>
      <w:szCs w:val="20"/>
    </w:rPr>
  </w:style>
  <w:style w:type="character" w:customStyle="1" w:styleId="HeaderChar">
    <w:name w:val="Header Char"/>
    <w:basedOn w:val="DefaultParagraphFont"/>
    <w:link w:val="Header"/>
    <w:rsid w:val="00E01BDF"/>
    <w:rPr>
      <w:rFonts w:ascii="Times New Roman" w:eastAsia="Times New Roman" w:hAnsi="Times New Roman" w:cs="Times New Roman"/>
      <w:sz w:val="20"/>
      <w:szCs w:val="20"/>
    </w:rPr>
  </w:style>
  <w:style w:type="paragraph" w:styleId="BodyTextIndent2">
    <w:name w:val="Body Text Indent 2"/>
    <w:basedOn w:val="Normal"/>
    <w:link w:val="BodyTextIndent2Char"/>
    <w:rsid w:val="00E01BDF"/>
    <w:pPr>
      <w:spacing w:after="120" w:line="480" w:lineRule="auto"/>
      <w:ind w:left="283" w:right="0" w:firstLine="0"/>
    </w:pPr>
    <w:rPr>
      <w:rFonts w:ascii="Times New Roman" w:eastAsia="Times New Roman" w:hAnsi="Times New Roman" w:cs="Times New Roman"/>
      <w:color w:val="auto"/>
      <w:szCs w:val="24"/>
    </w:rPr>
  </w:style>
  <w:style w:type="character" w:customStyle="1" w:styleId="BodyTextIndent2Char">
    <w:name w:val="Body Text Indent 2 Char"/>
    <w:basedOn w:val="DefaultParagraphFont"/>
    <w:link w:val="BodyTextIndent2"/>
    <w:rsid w:val="00E01BDF"/>
    <w:rPr>
      <w:rFonts w:ascii="Times New Roman" w:eastAsia="Times New Roman" w:hAnsi="Times New Roman" w:cs="Times New Roman"/>
      <w:sz w:val="24"/>
      <w:szCs w:val="24"/>
    </w:rPr>
  </w:style>
  <w:style w:type="paragraph" w:styleId="Footer">
    <w:name w:val="footer"/>
    <w:basedOn w:val="Normal"/>
    <w:link w:val="FooterChar"/>
    <w:uiPriority w:val="99"/>
    <w:rsid w:val="00E01BDF"/>
    <w:pPr>
      <w:tabs>
        <w:tab w:val="center" w:pos="4513"/>
        <w:tab w:val="right" w:pos="9026"/>
      </w:tabs>
      <w:spacing w:after="0" w:line="240" w:lineRule="auto"/>
      <w:ind w:left="0" w:right="0" w:firstLine="0"/>
    </w:pPr>
    <w:rPr>
      <w:rFonts w:ascii="Times New Roman" w:eastAsia="Times New Roman" w:hAnsi="Times New Roman" w:cs="Times New Roman"/>
      <w:color w:val="auto"/>
      <w:szCs w:val="24"/>
    </w:rPr>
  </w:style>
  <w:style w:type="character" w:customStyle="1" w:styleId="FooterChar">
    <w:name w:val="Footer Char"/>
    <w:basedOn w:val="DefaultParagraphFont"/>
    <w:link w:val="Footer"/>
    <w:uiPriority w:val="99"/>
    <w:rsid w:val="00E01BDF"/>
    <w:rPr>
      <w:rFonts w:ascii="Times New Roman" w:eastAsia="Times New Roman" w:hAnsi="Times New Roman" w:cs="Times New Roman"/>
      <w:sz w:val="24"/>
      <w:szCs w:val="24"/>
    </w:rPr>
  </w:style>
  <w:style w:type="paragraph" w:styleId="BodyTextIndent">
    <w:name w:val="Body Text Indent"/>
    <w:basedOn w:val="Normal"/>
    <w:link w:val="BodyTextIndentChar"/>
    <w:rsid w:val="00E01BDF"/>
    <w:pPr>
      <w:spacing w:after="120" w:line="240" w:lineRule="auto"/>
      <w:ind w:left="283" w:right="0" w:firstLine="0"/>
    </w:pPr>
    <w:rPr>
      <w:rFonts w:ascii="Times New Roman" w:eastAsia="Times New Roman" w:hAnsi="Times New Roman" w:cs="Times New Roman"/>
      <w:color w:val="auto"/>
      <w:szCs w:val="24"/>
    </w:rPr>
  </w:style>
  <w:style w:type="character" w:customStyle="1" w:styleId="BodyTextIndentChar">
    <w:name w:val="Body Text Indent Char"/>
    <w:basedOn w:val="DefaultParagraphFont"/>
    <w:link w:val="BodyTextIndent"/>
    <w:rsid w:val="00E01BDF"/>
    <w:rPr>
      <w:rFonts w:ascii="Times New Roman" w:eastAsia="Times New Roman" w:hAnsi="Times New Roman" w:cs="Times New Roman"/>
      <w:sz w:val="24"/>
      <w:szCs w:val="24"/>
    </w:rPr>
  </w:style>
  <w:style w:type="paragraph" w:styleId="List2">
    <w:name w:val="List 2"/>
    <w:basedOn w:val="Normal"/>
    <w:rsid w:val="00E01BDF"/>
    <w:pPr>
      <w:spacing w:after="0" w:line="240" w:lineRule="auto"/>
      <w:ind w:left="566" w:right="0" w:hanging="283"/>
    </w:pPr>
    <w:rPr>
      <w:rFonts w:eastAsia="Times New Roman"/>
      <w:color w:val="auto"/>
      <w:szCs w:val="24"/>
      <w:lang w:eastAsia="en-US"/>
    </w:rPr>
  </w:style>
  <w:style w:type="paragraph" w:styleId="Date">
    <w:name w:val="Date"/>
    <w:basedOn w:val="Normal"/>
    <w:next w:val="Normal"/>
    <w:link w:val="DateChar"/>
    <w:rsid w:val="00E01BDF"/>
    <w:pPr>
      <w:spacing w:after="0" w:line="240" w:lineRule="auto"/>
      <w:ind w:left="0" w:right="0" w:firstLine="0"/>
    </w:pPr>
    <w:rPr>
      <w:rFonts w:eastAsia="Times New Roman"/>
      <w:color w:val="auto"/>
      <w:szCs w:val="24"/>
      <w:lang w:eastAsia="en-US"/>
    </w:rPr>
  </w:style>
  <w:style w:type="character" w:customStyle="1" w:styleId="DateChar">
    <w:name w:val="Date Char"/>
    <w:basedOn w:val="DefaultParagraphFont"/>
    <w:link w:val="Date"/>
    <w:rsid w:val="00E01BDF"/>
    <w:rPr>
      <w:rFonts w:ascii="Arial" w:eastAsia="Times New Roman" w:hAnsi="Arial" w:cs="Arial"/>
      <w:sz w:val="24"/>
      <w:szCs w:val="24"/>
      <w:lang w:eastAsia="en-US"/>
    </w:rPr>
  </w:style>
  <w:style w:type="paragraph" w:styleId="ListBullet3">
    <w:name w:val="List Bullet 3"/>
    <w:basedOn w:val="Normal"/>
    <w:autoRedefine/>
    <w:rsid w:val="00E01BDF"/>
    <w:pPr>
      <w:numPr>
        <w:numId w:val="2"/>
      </w:numPr>
      <w:spacing w:after="0" w:line="240" w:lineRule="auto"/>
      <w:ind w:right="0"/>
    </w:pPr>
    <w:rPr>
      <w:rFonts w:eastAsia="Times New Roman"/>
      <w:color w:val="auto"/>
      <w:szCs w:val="24"/>
      <w:lang w:eastAsia="en-US"/>
    </w:rPr>
  </w:style>
  <w:style w:type="paragraph" w:styleId="ListContinue2">
    <w:name w:val="List Continue 2"/>
    <w:basedOn w:val="Normal"/>
    <w:rsid w:val="00E01BDF"/>
    <w:pPr>
      <w:spacing w:after="120" w:line="240" w:lineRule="auto"/>
      <w:ind w:left="566" w:right="0" w:firstLine="0"/>
    </w:pPr>
    <w:rPr>
      <w:rFonts w:eastAsia="Times New Roman"/>
      <w:color w:val="auto"/>
      <w:szCs w:val="24"/>
      <w:lang w:eastAsia="en-US"/>
    </w:rPr>
  </w:style>
  <w:style w:type="character" w:styleId="Hyperlink">
    <w:name w:val="Hyperlink"/>
    <w:uiPriority w:val="99"/>
    <w:rsid w:val="00E01BDF"/>
    <w:rPr>
      <w:color w:val="0000FF"/>
      <w:u w:val="single"/>
    </w:rPr>
  </w:style>
  <w:style w:type="paragraph" w:customStyle="1" w:styleId="DefaultText">
    <w:name w:val="Default Text"/>
    <w:basedOn w:val="Normal"/>
    <w:rsid w:val="00E01BDF"/>
    <w:pPr>
      <w:widowControl w:val="0"/>
      <w:spacing w:after="0" w:line="240" w:lineRule="auto"/>
      <w:ind w:left="0" w:right="0" w:firstLine="0"/>
    </w:pPr>
    <w:rPr>
      <w:rFonts w:ascii="Garamond" w:eastAsia="Times New Roman" w:hAnsi="Garamond"/>
      <w:color w:val="auto"/>
      <w:sz w:val="26"/>
      <w:szCs w:val="20"/>
      <w:lang w:val="en-US" w:eastAsia="en-US"/>
    </w:rPr>
  </w:style>
  <w:style w:type="paragraph" w:styleId="BodyText2">
    <w:name w:val="Body Text 2"/>
    <w:basedOn w:val="Normal"/>
    <w:link w:val="BodyText2Char"/>
    <w:rsid w:val="00E01BDF"/>
    <w:pPr>
      <w:tabs>
        <w:tab w:val="left" w:pos="-1440"/>
        <w:tab w:val="left" w:pos="-720"/>
        <w:tab w:val="left" w:pos="0"/>
        <w:tab w:val="left" w:pos="1080"/>
        <w:tab w:val="left" w:pos="1440"/>
      </w:tabs>
      <w:suppressAutoHyphens/>
      <w:spacing w:after="0" w:line="240" w:lineRule="auto"/>
      <w:ind w:left="0" w:right="0" w:firstLine="0"/>
      <w:jc w:val="both"/>
    </w:pPr>
    <w:rPr>
      <w:rFonts w:ascii="Tahoma" w:eastAsia="Times New Roman" w:hAnsi="Tahoma" w:cs="Tahoma"/>
      <w:i/>
      <w:iCs/>
      <w:color w:val="auto"/>
      <w:spacing w:val="-3"/>
      <w:szCs w:val="24"/>
      <w:lang w:eastAsia="en-US"/>
    </w:rPr>
  </w:style>
  <w:style w:type="character" w:customStyle="1" w:styleId="BodyText2Char">
    <w:name w:val="Body Text 2 Char"/>
    <w:basedOn w:val="DefaultParagraphFont"/>
    <w:link w:val="BodyText2"/>
    <w:rsid w:val="00E01BDF"/>
    <w:rPr>
      <w:rFonts w:ascii="Tahoma" w:eastAsia="Times New Roman" w:hAnsi="Tahoma" w:cs="Tahoma"/>
      <w:i/>
      <w:iCs/>
      <w:spacing w:val="-3"/>
      <w:sz w:val="24"/>
      <w:szCs w:val="24"/>
      <w:lang w:eastAsia="en-US"/>
    </w:rPr>
  </w:style>
  <w:style w:type="table" w:styleId="TableGrid0">
    <w:name w:val="Table Grid"/>
    <w:basedOn w:val="TableNormal"/>
    <w:rsid w:val="00E01B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01BDF"/>
    <w:rPr>
      <w:sz w:val="16"/>
      <w:szCs w:val="16"/>
    </w:rPr>
  </w:style>
  <w:style w:type="paragraph" w:styleId="CommentText">
    <w:name w:val="annotation text"/>
    <w:basedOn w:val="Normal"/>
    <w:link w:val="CommentTextChar"/>
    <w:rsid w:val="00E01BDF"/>
    <w:pPr>
      <w:spacing w:after="0" w:line="240" w:lineRule="auto"/>
      <w:ind w:left="0" w:right="0" w:firstLine="0"/>
    </w:pPr>
    <w:rPr>
      <w:rFonts w:eastAsia="Times New Roman"/>
      <w:color w:val="auto"/>
      <w:sz w:val="20"/>
      <w:szCs w:val="20"/>
      <w:lang w:eastAsia="en-US"/>
    </w:rPr>
  </w:style>
  <w:style w:type="character" w:customStyle="1" w:styleId="CommentTextChar">
    <w:name w:val="Comment Text Char"/>
    <w:basedOn w:val="DefaultParagraphFont"/>
    <w:link w:val="CommentText"/>
    <w:rsid w:val="00E01BDF"/>
    <w:rPr>
      <w:rFonts w:ascii="Arial" w:eastAsia="Times New Roman" w:hAnsi="Arial" w:cs="Arial"/>
      <w:sz w:val="20"/>
      <w:szCs w:val="20"/>
      <w:lang w:eastAsia="en-US"/>
    </w:rPr>
  </w:style>
  <w:style w:type="paragraph" w:styleId="CommentSubject">
    <w:name w:val="annotation subject"/>
    <w:basedOn w:val="CommentText"/>
    <w:next w:val="CommentText"/>
    <w:link w:val="CommentSubjectChar"/>
    <w:rsid w:val="00E01BDF"/>
    <w:rPr>
      <w:b/>
      <w:bCs/>
    </w:rPr>
  </w:style>
  <w:style w:type="character" w:customStyle="1" w:styleId="CommentSubjectChar">
    <w:name w:val="Comment Subject Char"/>
    <w:basedOn w:val="CommentTextChar"/>
    <w:link w:val="CommentSubject"/>
    <w:rsid w:val="00E01BDF"/>
    <w:rPr>
      <w:rFonts w:ascii="Arial" w:eastAsia="Times New Roman" w:hAnsi="Arial" w:cs="Arial"/>
      <w:b/>
      <w:bCs/>
      <w:sz w:val="20"/>
      <w:szCs w:val="20"/>
      <w:lang w:eastAsia="en-US"/>
    </w:rPr>
  </w:style>
  <w:style w:type="paragraph" w:styleId="EndnoteText">
    <w:name w:val="endnote text"/>
    <w:basedOn w:val="Normal"/>
    <w:link w:val="EndnoteTextChar"/>
    <w:rsid w:val="00E01BDF"/>
    <w:pPr>
      <w:spacing w:after="0" w:line="240" w:lineRule="auto"/>
      <w:ind w:left="0" w:right="0" w:firstLine="0"/>
    </w:pPr>
    <w:rPr>
      <w:rFonts w:eastAsia="Times New Roman"/>
      <w:color w:val="auto"/>
      <w:sz w:val="20"/>
      <w:szCs w:val="20"/>
      <w:lang w:eastAsia="en-US"/>
    </w:rPr>
  </w:style>
  <w:style w:type="character" w:customStyle="1" w:styleId="EndnoteTextChar">
    <w:name w:val="Endnote Text Char"/>
    <w:basedOn w:val="DefaultParagraphFont"/>
    <w:link w:val="EndnoteText"/>
    <w:rsid w:val="00E01BDF"/>
    <w:rPr>
      <w:rFonts w:ascii="Arial" w:eastAsia="Times New Roman" w:hAnsi="Arial" w:cs="Arial"/>
      <w:sz w:val="20"/>
      <w:szCs w:val="20"/>
      <w:lang w:eastAsia="en-US"/>
    </w:rPr>
  </w:style>
  <w:style w:type="character" w:styleId="EndnoteReference">
    <w:name w:val="endnote reference"/>
    <w:rsid w:val="00E01BDF"/>
    <w:rPr>
      <w:vertAlign w:val="superscript"/>
    </w:rPr>
  </w:style>
  <w:style w:type="paragraph" w:styleId="FootnoteText">
    <w:name w:val="footnote text"/>
    <w:basedOn w:val="Normal"/>
    <w:link w:val="FootnoteTextChar"/>
    <w:rsid w:val="00E01BDF"/>
    <w:pPr>
      <w:spacing w:after="0" w:line="240" w:lineRule="auto"/>
      <w:ind w:left="0" w:right="0" w:firstLine="0"/>
    </w:pPr>
    <w:rPr>
      <w:rFonts w:eastAsia="Times New Roman"/>
      <w:color w:val="auto"/>
      <w:sz w:val="20"/>
      <w:szCs w:val="20"/>
      <w:lang w:eastAsia="en-US"/>
    </w:rPr>
  </w:style>
  <w:style w:type="character" w:customStyle="1" w:styleId="FootnoteTextChar">
    <w:name w:val="Footnote Text Char"/>
    <w:basedOn w:val="DefaultParagraphFont"/>
    <w:link w:val="FootnoteText"/>
    <w:rsid w:val="00E01BDF"/>
    <w:rPr>
      <w:rFonts w:ascii="Arial" w:eastAsia="Times New Roman" w:hAnsi="Arial" w:cs="Arial"/>
      <w:sz w:val="20"/>
      <w:szCs w:val="20"/>
      <w:lang w:eastAsia="en-US"/>
    </w:rPr>
  </w:style>
  <w:style w:type="character" w:styleId="FootnoteReference">
    <w:name w:val="footnote reference"/>
    <w:rsid w:val="00E01BDF"/>
    <w:rPr>
      <w:vertAlign w:val="superscript"/>
    </w:rPr>
  </w:style>
  <w:style w:type="paragraph" w:styleId="TOCHeading">
    <w:name w:val="TOC Heading"/>
    <w:basedOn w:val="Heading1"/>
    <w:next w:val="Normal"/>
    <w:uiPriority w:val="39"/>
    <w:unhideWhenUsed/>
    <w:qFormat/>
    <w:rsid w:val="00E01BDF"/>
    <w:pPr>
      <w:keepLines/>
      <w:spacing w:before="480" w:line="276" w:lineRule="auto"/>
      <w:outlineLvl w:val="9"/>
    </w:pPr>
    <w:rPr>
      <w:rFonts w:ascii="Cambria" w:hAnsi="Cambria"/>
      <w:bCs/>
      <w:color w:val="365F91"/>
      <w:sz w:val="28"/>
      <w:szCs w:val="28"/>
      <w:lang w:eastAsia="ja-JP"/>
    </w:rPr>
  </w:style>
  <w:style w:type="paragraph" w:styleId="TOC2">
    <w:name w:val="toc 2"/>
    <w:basedOn w:val="Normal"/>
    <w:next w:val="Normal"/>
    <w:autoRedefine/>
    <w:uiPriority w:val="39"/>
    <w:rsid w:val="00E01BDF"/>
    <w:pPr>
      <w:spacing w:after="100" w:line="240" w:lineRule="auto"/>
      <w:ind w:left="240" w:right="0" w:firstLine="0"/>
    </w:pPr>
    <w:rPr>
      <w:rFonts w:eastAsia="Times New Roman"/>
      <w:color w:val="auto"/>
      <w:szCs w:val="24"/>
      <w:lang w:eastAsia="en-US"/>
    </w:rPr>
  </w:style>
  <w:style w:type="paragraph" w:customStyle="1" w:styleId="Heading1111">
    <w:name w:val="Heading 1111"/>
    <w:basedOn w:val="ListParagraph"/>
    <w:link w:val="Heading1111Char"/>
    <w:qFormat/>
    <w:rsid w:val="00E01BDF"/>
    <w:pPr>
      <w:numPr>
        <w:numId w:val="3"/>
      </w:numPr>
      <w:tabs>
        <w:tab w:val="left" w:pos="-1440"/>
        <w:tab w:val="left" w:pos="-720"/>
        <w:tab w:val="left" w:pos="0"/>
        <w:tab w:val="left" w:pos="1080"/>
        <w:tab w:val="left" w:pos="1440"/>
      </w:tabs>
      <w:suppressAutoHyphens/>
      <w:spacing w:before="60" w:after="60" w:line="276" w:lineRule="auto"/>
      <w:ind w:right="0"/>
      <w:jc w:val="both"/>
    </w:pPr>
    <w:rPr>
      <w:rFonts w:eastAsia="Times New Roman"/>
      <w:b/>
      <w:color w:val="auto"/>
      <w:spacing w:val="-3"/>
      <w:szCs w:val="24"/>
      <w:lang w:eastAsia="en-US"/>
    </w:rPr>
  </w:style>
  <w:style w:type="character" w:customStyle="1" w:styleId="ListParagraphChar">
    <w:name w:val="List Paragraph Char"/>
    <w:link w:val="ListParagraph"/>
    <w:uiPriority w:val="34"/>
    <w:rsid w:val="00E01BDF"/>
    <w:rPr>
      <w:rFonts w:ascii="Arial" w:eastAsia="Arial" w:hAnsi="Arial" w:cs="Arial"/>
      <w:color w:val="000000"/>
      <w:sz w:val="24"/>
    </w:rPr>
  </w:style>
  <w:style w:type="character" w:customStyle="1" w:styleId="Heading1111Char">
    <w:name w:val="Heading 1111 Char"/>
    <w:link w:val="Heading1111"/>
    <w:rsid w:val="00E01BDF"/>
    <w:rPr>
      <w:rFonts w:ascii="Arial" w:eastAsia="Times New Roman" w:hAnsi="Arial" w:cs="Arial"/>
      <w:b/>
      <w:spacing w:val="-3"/>
      <w:sz w:val="24"/>
      <w:szCs w:val="24"/>
      <w:lang w:eastAsia="en-US"/>
    </w:rPr>
  </w:style>
  <w:style w:type="paragraph" w:styleId="TOC1">
    <w:name w:val="toc 1"/>
    <w:basedOn w:val="Normal"/>
    <w:next w:val="Normal"/>
    <w:autoRedefine/>
    <w:uiPriority w:val="39"/>
    <w:rsid w:val="00E01BDF"/>
    <w:pPr>
      <w:tabs>
        <w:tab w:val="left" w:pos="567"/>
        <w:tab w:val="right" w:leader="dot" w:pos="9356"/>
      </w:tabs>
      <w:spacing w:beforeLines="60" w:before="144" w:afterLines="60" w:after="144" w:line="240" w:lineRule="auto"/>
      <w:ind w:left="0" w:right="0" w:firstLine="0"/>
      <w:jc w:val="both"/>
    </w:pPr>
    <w:rPr>
      <w:rFonts w:eastAsia="Times New Roman"/>
      <w:color w:val="auto"/>
      <w:szCs w:val="24"/>
      <w:lang w:eastAsia="en-US"/>
    </w:rPr>
  </w:style>
  <w:style w:type="character" w:customStyle="1" w:styleId="Heading4Char">
    <w:name w:val="Heading 4 Char"/>
    <w:basedOn w:val="DefaultParagraphFont"/>
    <w:link w:val="Heading4"/>
    <w:uiPriority w:val="9"/>
    <w:semiHidden/>
    <w:rsid w:val="00A10B78"/>
    <w:rPr>
      <w:rFonts w:ascii="Calibri Light" w:eastAsia="Times New Roman" w:hAnsi="Calibri Light" w:cs="Times New Roman"/>
      <w:lang w:eastAsia="en-US"/>
    </w:rPr>
  </w:style>
  <w:style w:type="character" w:customStyle="1" w:styleId="Heading5Char">
    <w:name w:val="Heading 5 Char"/>
    <w:basedOn w:val="DefaultParagraphFont"/>
    <w:link w:val="Heading5"/>
    <w:uiPriority w:val="9"/>
    <w:rsid w:val="00A10B78"/>
    <w:rPr>
      <w:rFonts w:ascii="Calibri Light" w:eastAsia="Times New Roman" w:hAnsi="Calibri Light" w:cs="Times New Roman"/>
      <w:color w:val="44546A"/>
      <w:lang w:eastAsia="en-US"/>
    </w:rPr>
  </w:style>
  <w:style w:type="character" w:customStyle="1" w:styleId="Heading6Char">
    <w:name w:val="Heading 6 Char"/>
    <w:basedOn w:val="DefaultParagraphFont"/>
    <w:link w:val="Heading6"/>
    <w:uiPriority w:val="9"/>
    <w:semiHidden/>
    <w:rsid w:val="00A10B78"/>
    <w:rPr>
      <w:rFonts w:ascii="Calibri Light" w:eastAsia="Times New Roman" w:hAnsi="Calibri Light" w:cs="Times New Roman"/>
      <w:i/>
      <w:iCs/>
      <w:color w:val="44546A"/>
      <w:sz w:val="21"/>
      <w:szCs w:val="21"/>
      <w:lang w:eastAsia="en-US"/>
    </w:rPr>
  </w:style>
  <w:style w:type="character" w:customStyle="1" w:styleId="Heading7Char">
    <w:name w:val="Heading 7 Char"/>
    <w:basedOn w:val="DefaultParagraphFont"/>
    <w:link w:val="Heading7"/>
    <w:uiPriority w:val="9"/>
    <w:semiHidden/>
    <w:rsid w:val="00A10B78"/>
    <w:rPr>
      <w:rFonts w:ascii="Calibri Light" w:eastAsia="Times New Roman" w:hAnsi="Calibri Light" w:cs="Times New Roman"/>
      <w:i/>
      <w:iCs/>
      <w:color w:val="1F4E79"/>
      <w:sz w:val="21"/>
      <w:szCs w:val="21"/>
      <w:lang w:eastAsia="en-US"/>
    </w:rPr>
  </w:style>
  <w:style w:type="character" w:customStyle="1" w:styleId="Heading8Char">
    <w:name w:val="Heading 8 Char"/>
    <w:basedOn w:val="DefaultParagraphFont"/>
    <w:link w:val="Heading8"/>
    <w:uiPriority w:val="9"/>
    <w:semiHidden/>
    <w:rsid w:val="00A10B78"/>
    <w:rPr>
      <w:rFonts w:ascii="Calibri Light" w:eastAsia="Times New Roman" w:hAnsi="Calibri Light" w:cs="Times New Roman"/>
      <w:b/>
      <w:bCs/>
      <w:color w:val="44546A"/>
      <w:sz w:val="20"/>
      <w:szCs w:val="20"/>
      <w:lang w:eastAsia="en-US"/>
    </w:rPr>
  </w:style>
  <w:style w:type="character" w:customStyle="1" w:styleId="Heading9Char">
    <w:name w:val="Heading 9 Char"/>
    <w:basedOn w:val="DefaultParagraphFont"/>
    <w:link w:val="Heading9"/>
    <w:uiPriority w:val="9"/>
    <w:semiHidden/>
    <w:rsid w:val="00A10B78"/>
    <w:rPr>
      <w:rFonts w:ascii="Calibri Light" w:eastAsia="Times New Roman" w:hAnsi="Calibri Light" w:cs="Times New Roman"/>
      <w:b/>
      <w:bCs/>
      <w:i/>
      <w:iCs/>
      <w:color w:val="44546A"/>
      <w:sz w:val="20"/>
      <w:szCs w:val="20"/>
      <w:lang w:eastAsia="en-US"/>
    </w:rPr>
  </w:style>
  <w:style w:type="paragraph" w:styleId="Caption">
    <w:name w:val="caption"/>
    <w:basedOn w:val="Normal"/>
    <w:next w:val="Normal"/>
    <w:unhideWhenUsed/>
    <w:qFormat/>
    <w:rsid w:val="00A10B78"/>
    <w:pPr>
      <w:spacing w:after="120" w:line="240" w:lineRule="auto"/>
      <w:ind w:left="0" w:right="0" w:firstLine="0"/>
    </w:pPr>
    <w:rPr>
      <w:rFonts w:ascii="Calibri" w:eastAsia="Calibri" w:hAnsi="Calibri" w:cs="Times New Roman"/>
      <w:b/>
      <w:bCs/>
      <w:smallCaps/>
      <w:color w:val="595959"/>
      <w:spacing w:val="6"/>
      <w:sz w:val="20"/>
      <w:szCs w:val="20"/>
      <w:lang w:eastAsia="en-US"/>
    </w:rPr>
  </w:style>
  <w:style w:type="paragraph" w:styleId="Title">
    <w:name w:val="Title"/>
    <w:basedOn w:val="Normal"/>
    <w:next w:val="Normal"/>
    <w:link w:val="TitleChar"/>
    <w:uiPriority w:val="10"/>
    <w:qFormat/>
    <w:rsid w:val="00A10B78"/>
    <w:pPr>
      <w:spacing w:after="0" w:line="240" w:lineRule="auto"/>
      <w:ind w:left="0" w:right="0" w:firstLine="0"/>
      <w:contextualSpacing/>
    </w:pPr>
    <w:rPr>
      <w:rFonts w:ascii="Calibri Light" w:eastAsia="Times New Roman" w:hAnsi="Calibri Light" w:cs="Times New Roman"/>
      <w:color w:val="5B9BD5"/>
      <w:spacing w:val="-10"/>
      <w:sz w:val="56"/>
      <w:szCs w:val="56"/>
      <w:lang w:eastAsia="en-US"/>
    </w:rPr>
  </w:style>
  <w:style w:type="character" w:customStyle="1" w:styleId="TitleChar">
    <w:name w:val="Title Char"/>
    <w:basedOn w:val="DefaultParagraphFont"/>
    <w:link w:val="Title"/>
    <w:uiPriority w:val="10"/>
    <w:rsid w:val="00A10B78"/>
    <w:rPr>
      <w:rFonts w:ascii="Calibri Light" w:eastAsia="Times New Roman" w:hAnsi="Calibri Light" w:cs="Times New Roman"/>
      <w:color w:val="5B9BD5"/>
      <w:spacing w:val="-10"/>
      <w:sz w:val="56"/>
      <w:szCs w:val="56"/>
      <w:lang w:eastAsia="en-US"/>
    </w:rPr>
  </w:style>
  <w:style w:type="paragraph" w:styleId="Subtitle">
    <w:name w:val="Subtitle"/>
    <w:basedOn w:val="Normal"/>
    <w:next w:val="Normal"/>
    <w:link w:val="SubtitleChar"/>
    <w:uiPriority w:val="11"/>
    <w:qFormat/>
    <w:rsid w:val="00A10B78"/>
    <w:pPr>
      <w:numPr>
        <w:ilvl w:val="1"/>
      </w:numPr>
      <w:spacing w:after="120" w:line="240" w:lineRule="auto"/>
      <w:ind w:left="730" w:right="0" w:hanging="10"/>
    </w:pPr>
    <w:rPr>
      <w:rFonts w:ascii="Calibri Light" w:eastAsia="Times New Roman" w:hAnsi="Calibri Light" w:cs="Times New Roman"/>
      <w:color w:val="auto"/>
      <w:szCs w:val="24"/>
      <w:lang w:eastAsia="en-US"/>
    </w:rPr>
  </w:style>
  <w:style w:type="character" w:customStyle="1" w:styleId="SubtitleChar">
    <w:name w:val="Subtitle Char"/>
    <w:basedOn w:val="DefaultParagraphFont"/>
    <w:link w:val="Subtitle"/>
    <w:uiPriority w:val="11"/>
    <w:rsid w:val="00A10B78"/>
    <w:rPr>
      <w:rFonts w:ascii="Calibri Light" w:eastAsia="Times New Roman" w:hAnsi="Calibri Light" w:cs="Times New Roman"/>
      <w:sz w:val="24"/>
      <w:szCs w:val="24"/>
      <w:lang w:eastAsia="en-US"/>
    </w:rPr>
  </w:style>
  <w:style w:type="character" w:styleId="Strong">
    <w:name w:val="Strong"/>
    <w:uiPriority w:val="22"/>
    <w:qFormat/>
    <w:rsid w:val="00A10B78"/>
    <w:rPr>
      <w:b/>
      <w:bCs/>
    </w:rPr>
  </w:style>
  <w:style w:type="character" w:styleId="Emphasis">
    <w:name w:val="Emphasis"/>
    <w:uiPriority w:val="20"/>
    <w:qFormat/>
    <w:rsid w:val="00A10B78"/>
    <w:rPr>
      <w:i/>
      <w:iCs/>
    </w:rPr>
  </w:style>
  <w:style w:type="paragraph" w:styleId="NoSpacing">
    <w:name w:val="No Spacing"/>
    <w:uiPriority w:val="1"/>
    <w:qFormat/>
    <w:rsid w:val="00A10B78"/>
    <w:pPr>
      <w:spacing w:after="0" w:line="240" w:lineRule="auto"/>
    </w:pPr>
    <w:rPr>
      <w:rFonts w:ascii="Calibri" w:eastAsia="Calibri" w:hAnsi="Calibri" w:cs="Times New Roman"/>
      <w:sz w:val="20"/>
      <w:szCs w:val="20"/>
      <w:lang w:eastAsia="en-US"/>
    </w:rPr>
  </w:style>
  <w:style w:type="paragraph" w:styleId="Quote">
    <w:name w:val="Quote"/>
    <w:basedOn w:val="Normal"/>
    <w:next w:val="Normal"/>
    <w:link w:val="QuoteChar"/>
    <w:uiPriority w:val="29"/>
    <w:qFormat/>
    <w:rsid w:val="00A10B78"/>
    <w:pPr>
      <w:spacing w:before="160" w:after="120" w:line="264" w:lineRule="auto"/>
      <w:ind w:left="720" w:right="720" w:firstLine="0"/>
    </w:pPr>
    <w:rPr>
      <w:rFonts w:ascii="Calibri" w:eastAsia="Calibri" w:hAnsi="Calibri" w:cs="Times New Roman"/>
      <w:i/>
      <w:iCs/>
      <w:color w:val="404040"/>
      <w:sz w:val="20"/>
      <w:szCs w:val="20"/>
      <w:lang w:eastAsia="en-US"/>
    </w:rPr>
  </w:style>
  <w:style w:type="character" w:customStyle="1" w:styleId="QuoteChar">
    <w:name w:val="Quote Char"/>
    <w:basedOn w:val="DefaultParagraphFont"/>
    <w:link w:val="Quote"/>
    <w:uiPriority w:val="29"/>
    <w:rsid w:val="00A10B78"/>
    <w:rPr>
      <w:rFonts w:ascii="Calibri" w:eastAsia="Calibri" w:hAnsi="Calibri" w:cs="Times New Roman"/>
      <w:i/>
      <w:iCs/>
      <w:color w:val="404040"/>
      <w:sz w:val="20"/>
      <w:szCs w:val="20"/>
      <w:lang w:eastAsia="en-US"/>
    </w:rPr>
  </w:style>
  <w:style w:type="paragraph" w:styleId="IntenseQuote">
    <w:name w:val="Intense Quote"/>
    <w:basedOn w:val="Normal"/>
    <w:next w:val="Normal"/>
    <w:link w:val="IntenseQuoteChar"/>
    <w:uiPriority w:val="30"/>
    <w:qFormat/>
    <w:rsid w:val="00A10B78"/>
    <w:pPr>
      <w:pBdr>
        <w:left w:val="single" w:sz="18" w:space="12" w:color="5B9BD5"/>
      </w:pBdr>
      <w:spacing w:before="100" w:beforeAutospacing="1" w:after="120" w:line="300" w:lineRule="auto"/>
      <w:ind w:left="1224" w:right="1224" w:firstLine="0"/>
    </w:pPr>
    <w:rPr>
      <w:rFonts w:ascii="Calibri Light" w:eastAsia="Times New Roman" w:hAnsi="Calibri Light" w:cs="Times New Roman"/>
      <w:color w:val="5B9BD5"/>
      <w:sz w:val="28"/>
      <w:szCs w:val="28"/>
      <w:lang w:eastAsia="en-US"/>
    </w:rPr>
  </w:style>
  <w:style w:type="character" w:customStyle="1" w:styleId="IntenseQuoteChar">
    <w:name w:val="Intense Quote Char"/>
    <w:basedOn w:val="DefaultParagraphFont"/>
    <w:link w:val="IntenseQuote"/>
    <w:uiPriority w:val="30"/>
    <w:rsid w:val="00A10B78"/>
    <w:rPr>
      <w:rFonts w:ascii="Calibri Light" w:eastAsia="Times New Roman" w:hAnsi="Calibri Light" w:cs="Times New Roman"/>
      <w:color w:val="5B9BD5"/>
      <w:sz w:val="28"/>
      <w:szCs w:val="28"/>
      <w:lang w:eastAsia="en-US"/>
    </w:rPr>
  </w:style>
  <w:style w:type="character" w:styleId="SubtleEmphasis">
    <w:name w:val="Subtle Emphasis"/>
    <w:uiPriority w:val="19"/>
    <w:qFormat/>
    <w:rsid w:val="00A10B78"/>
    <w:rPr>
      <w:i/>
      <w:iCs/>
      <w:color w:val="404040"/>
    </w:rPr>
  </w:style>
  <w:style w:type="character" w:styleId="IntenseEmphasis">
    <w:name w:val="Intense Emphasis"/>
    <w:uiPriority w:val="21"/>
    <w:qFormat/>
    <w:rsid w:val="00A10B78"/>
    <w:rPr>
      <w:b/>
      <w:bCs/>
      <w:i/>
      <w:iCs/>
    </w:rPr>
  </w:style>
  <w:style w:type="character" w:styleId="SubtleReference">
    <w:name w:val="Subtle Reference"/>
    <w:uiPriority w:val="31"/>
    <w:qFormat/>
    <w:rsid w:val="00A10B78"/>
    <w:rPr>
      <w:smallCaps/>
      <w:color w:val="404040"/>
      <w:u w:val="single" w:color="7F7F7F"/>
    </w:rPr>
  </w:style>
  <w:style w:type="character" w:styleId="IntenseReference">
    <w:name w:val="Intense Reference"/>
    <w:uiPriority w:val="32"/>
    <w:qFormat/>
    <w:rsid w:val="00A10B78"/>
    <w:rPr>
      <w:b/>
      <w:bCs/>
      <w:smallCaps/>
      <w:spacing w:val="5"/>
      <w:u w:val="single"/>
    </w:rPr>
  </w:style>
  <w:style w:type="character" w:styleId="BookTitle">
    <w:name w:val="Book Title"/>
    <w:uiPriority w:val="33"/>
    <w:qFormat/>
    <w:rsid w:val="00A10B78"/>
    <w:rPr>
      <w:b/>
      <w:bCs/>
      <w:smallCaps/>
    </w:rPr>
  </w:style>
  <w:style w:type="numbering" w:customStyle="1" w:styleId="NoList2">
    <w:name w:val="No List2"/>
    <w:next w:val="NoList"/>
    <w:uiPriority w:val="99"/>
    <w:semiHidden/>
    <w:rsid w:val="005E0ED6"/>
  </w:style>
  <w:style w:type="numbering" w:customStyle="1" w:styleId="NoList3">
    <w:name w:val="No List3"/>
    <w:next w:val="NoList"/>
    <w:uiPriority w:val="99"/>
    <w:semiHidden/>
    <w:unhideWhenUsed/>
    <w:rsid w:val="00FD3D98"/>
  </w:style>
  <w:style w:type="numbering" w:customStyle="1" w:styleId="NoList4">
    <w:name w:val="No List4"/>
    <w:next w:val="NoList"/>
    <w:uiPriority w:val="99"/>
    <w:semiHidden/>
    <w:rsid w:val="00CE42B2"/>
  </w:style>
  <w:style w:type="numbering" w:customStyle="1" w:styleId="NoList5">
    <w:name w:val="No List5"/>
    <w:next w:val="NoList"/>
    <w:uiPriority w:val="99"/>
    <w:semiHidden/>
    <w:rsid w:val="005F458A"/>
  </w:style>
  <w:style w:type="table" w:customStyle="1" w:styleId="TableGrid1">
    <w:name w:val="Table Grid1"/>
    <w:basedOn w:val="TableNormal"/>
    <w:next w:val="TableGrid0"/>
    <w:rsid w:val="005F45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rsid w:val="00BB3F77"/>
  </w:style>
  <w:style w:type="numbering" w:customStyle="1" w:styleId="NoList7">
    <w:name w:val="No List7"/>
    <w:next w:val="NoList"/>
    <w:uiPriority w:val="99"/>
    <w:semiHidden/>
    <w:rsid w:val="00D30EE5"/>
  </w:style>
  <w:style w:type="numbering" w:customStyle="1" w:styleId="NoList8">
    <w:name w:val="No List8"/>
    <w:next w:val="NoList"/>
    <w:uiPriority w:val="99"/>
    <w:semiHidden/>
    <w:rsid w:val="003B26FB"/>
  </w:style>
  <w:style w:type="paragraph" w:styleId="BodyTextIndent3">
    <w:name w:val="Body Text Indent 3"/>
    <w:basedOn w:val="Normal"/>
    <w:link w:val="BodyTextIndent3Char"/>
    <w:rsid w:val="003B26FB"/>
    <w:pPr>
      <w:spacing w:after="120" w:line="240" w:lineRule="auto"/>
      <w:ind w:left="283" w:right="0" w:firstLine="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3B26FB"/>
    <w:rPr>
      <w:rFonts w:ascii="Times New Roman" w:eastAsia="Times New Roman" w:hAnsi="Times New Roman" w:cs="Times New Roman"/>
      <w:sz w:val="16"/>
      <w:szCs w:val="16"/>
    </w:rPr>
  </w:style>
  <w:style w:type="numbering" w:customStyle="1" w:styleId="NoList9">
    <w:name w:val="No List9"/>
    <w:next w:val="NoList"/>
    <w:uiPriority w:val="99"/>
    <w:semiHidden/>
    <w:unhideWhenUsed/>
    <w:rsid w:val="00E071CC"/>
  </w:style>
  <w:style w:type="numbering" w:customStyle="1" w:styleId="NoList10">
    <w:name w:val="No List10"/>
    <w:next w:val="NoList"/>
    <w:uiPriority w:val="99"/>
    <w:semiHidden/>
    <w:rsid w:val="004F51A3"/>
  </w:style>
  <w:style w:type="numbering" w:customStyle="1" w:styleId="NoList11">
    <w:name w:val="No List11"/>
    <w:next w:val="NoList"/>
    <w:uiPriority w:val="99"/>
    <w:semiHidden/>
    <w:rsid w:val="002A1E45"/>
  </w:style>
  <w:style w:type="table" w:customStyle="1" w:styleId="TableGrid2">
    <w:name w:val="Table Grid2"/>
    <w:basedOn w:val="TableNormal"/>
    <w:next w:val="TableGrid0"/>
    <w:rsid w:val="002A1E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1E45"/>
    <w:pPr>
      <w:spacing w:before="100" w:beforeAutospacing="1" w:after="100" w:afterAutospacing="1" w:line="240" w:lineRule="auto"/>
      <w:ind w:left="0" w:right="0" w:firstLine="0"/>
    </w:pPr>
    <w:rPr>
      <w:rFonts w:ascii="Calibri" w:eastAsia="Calibri" w:hAnsi="Calibri" w:cs="Calibri"/>
      <w:color w:val="auto"/>
      <w:sz w:val="22"/>
    </w:rPr>
  </w:style>
  <w:style w:type="character" w:styleId="UnresolvedMention">
    <w:name w:val="Unresolved Mention"/>
    <w:uiPriority w:val="99"/>
    <w:semiHidden/>
    <w:unhideWhenUsed/>
    <w:rsid w:val="002A1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24518">
      <w:bodyDiv w:val="1"/>
      <w:marLeft w:val="0"/>
      <w:marRight w:val="0"/>
      <w:marTop w:val="0"/>
      <w:marBottom w:val="0"/>
      <w:divBdr>
        <w:top w:val="none" w:sz="0" w:space="0" w:color="auto"/>
        <w:left w:val="none" w:sz="0" w:space="0" w:color="auto"/>
        <w:bottom w:val="none" w:sz="0" w:space="0" w:color="auto"/>
        <w:right w:val="none" w:sz="0" w:space="0" w:color="auto"/>
      </w:divBdr>
    </w:div>
    <w:div w:id="168377912">
      <w:bodyDiv w:val="1"/>
      <w:marLeft w:val="0"/>
      <w:marRight w:val="0"/>
      <w:marTop w:val="0"/>
      <w:marBottom w:val="0"/>
      <w:divBdr>
        <w:top w:val="none" w:sz="0" w:space="0" w:color="auto"/>
        <w:left w:val="none" w:sz="0" w:space="0" w:color="auto"/>
        <w:bottom w:val="none" w:sz="0" w:space="0" w:color="auto"/>
        <w:right w:val="none" w:sz="0" w:space="0" w:color="auto"/>
      </w:divBdr>
    </w:div>
    <w:div w:id="249703324">
      <w:bodyDiv w:val="1"/>
      <w:marLeft w:val="0"/>
      <w:marRight w:val="0"/>
      <w:marTop w:val="0"/>
      <w:marBottom w:val="0"/>
      <w:divBdr>
        <w:top w:val="none" w:sz="0" w:space="0" w:color="auto"/>
        <w:left w:val="none" w:sz="0" w:space="0" w:color="auto"/>
        <w:bottom w:val="none" w:sz="0" w:space="0" w:color="auto"/>
        <w:right w:val="none" w:sz="0" w:space="0" w:color="auto"/>
      </w:divBdr>
    </w:div>
    <w:div w:id="256134268">
      <w:bodyDiv w:val="1"/>
      <w:marLeft w:val="0"/>
      <w:marRight w:val="0"/>
      <w:marTop w:val="0"/>
      <w:marBottom w:val="0"/>
      <w:divBdr>
        <w:top w:val="none" w:sz="0" w:space="0" w:color="auto"/>
        <w:left w:val="none" w:sz="0" w:space="0" w:color="auto"/>
        <w:bottom w:val="none" w:sz="0" w:space="0" w:color="auto"/>
        <w:right w:val="none" w:sz="0" w:space="0" w:color="auto"/>
      </w:divBdr>
    </w:div>
    <w:div w:id="662045994">
      <w:bodyDiv w:val="1"/>
      <w:marLeft w:val="0"/>
      <w:marRight w:val="0"/>
      <w:marTop w:val="0"/>
      <w:marBottom w:val="0"/>
      <w:divBdr>
        <w:top w:val="none" w:sz="0" w:space="0" w:color="auto"/>
        <w:left w:val="none" w:sz="0" w:space="0" w:color="auto"/>
        <w:bottom w:val="none" w:sz="0" w:space="0" w:color="auto"/>
        <w:right w:val="none" w:sz="0" w:space="0" w:color="auto"/>
      </w:divBdr>
    </w:div>
    <w:div w:id="702361208">
      <w:bodyDiv w:val="1"/>
      <w:marLeft w:val="0"/>
      <w:marRight w:val="0"/>
      <w:marTop w:val="0"/>
      <w:marBottom w:val="0"/>
      <w:divBdr>
        <w:top w:val="none" w:sz="0" w:space="0" w:color="auto"/>
        <w:left w:val="none" w:sz="0" w:space="0" w:color="auto"/>
        <w:bottom w:val="none" w:sz="0" w:space="0" w:color="auto"/>
        <w:right w:val="none" w:sz="0" w:space="0" w:color="auto"/>
      </w:divBdr>
    </w:div>
    <w:div w:id="970983039">
      <w:bodyDiv w:val="1"/>
      <w:marLeft w:val="0"/>
      <w:marRight w:val="0"/>
      <w:marTop w:val="0"/>
      <w:marBottom w:val="0"/>
      <w:divBdr>
        <w:top w:val="none" w:sz="0" w:space="0" w:color="auto"/>
        <w:left w:val="none" w:sz="0" w:space="0" w:color="auto"/>
        <w:bottom w:val="none" w:sz="0" w:space="0" w:color="auto"/>
        <w:right w:val="none" w:sz="0" w:space="0" w:color="auto"/>
      </w:divBdr>
    </w:div>
    <w:div w:id="1040592991">
      <w:bodyDiv w:val="1"/>
      <w:marLeft w:val="0"/>
      <w:marRight w:val="0"/>
      <w:marTop w:val="0"/>
      <w:marBottom w:val="0"/>
      <w:divBdr>
        <w:top w:val="none" w:sz="0" w:space="0" w:color="auto"/>
        <w:left w:val="none" w:sz="0" w:space="0" w:color="auto"/>
        <w:bottom w:val="none" w:sz="0" w:space="0" w:color="auto"/>
        <w:right w:val="none" w:sz="0" w:space="0" w:color="auto"/>
      </w:divBdr>
    </w:div>
    <w:div w:id="1328367120">
      <w:bodyDiv w:val="1"/>
      <w:marLeft w:val="0"/>
      <w:marRight w:val="0"/>
      <w:marTop w:val="0"/>
      <w:marBottom w:val="0"/>
      <w:divBdr>
        <w:top w:val="none" w:sz="0" w:space="0" w:color="auto"/>
        <w:left w:val="none" w:sz="0" w:space="0" w:color="auto"/>
        <w:bottom w:val="none" w:sz="0" w:space="0" w:color="auto"/>
        <w:right w:val="none" w:sz="0" w:space="0" w:color="auto"/>
      </w:divBdr>
    </w:div>
    <w:div w:id="1348370227">
      <w:bodyDiv w:val="1"/>
      <w:marLeft w:val="0"/>
      <w:marRight w:val="0"/>
      <w:marTop w:val="0"/>
      <w:marBottom w:val="0"/>
      <w:divBdr>
        <w:top w:val="none" w:sz="0" w:space="0" w:color="auto"/>
        <w:left w:val="none" w:sz="0" w:space="0" w:color="auto"/>
        <w:bottom w:val="none" w:sz="0" w:space="0" w:color="auto"/>
        <w:right w:val="none" w:sz="0" w:space="0" w:color="auto"/>
      </w:divBdr>
    </w:div>
    <w:div w:id="1683583088">
      <w:bodyDiv w:val="1"/>
      <w:marLeft w:val="0"/>
      <w:marRight w:val="0"/>
      <w:marTop w:val="0"/>
      <w:marBottom w:val="0"/>
      <w:divBdr>
        <w:top w:val="none" w:sz="0" w:space="0" w:color="auto"/>
        <w:left w:val="none" w:sz="0" w:space="0" w:color="auto"/>
        <w:bottom w:val="none" w:sz="0" w:space="0" w:color="auto"/>
        <w:right w:val="none" w:sz="0" w:space="0" w:color="auto"/>
      </w:divBdr>
    </w:div>
    <w:div w:id="1699310446">
      <w:bodyDiv w:val="1"/>
      <w:marLeft w:val="0"/>
      <w:marRight w:val="0"/>
      <w:marTop w:val="0"/>
      <w:marBottom w:val="0"/>
      <w:divBdr>
        <w:top w:val="none" w:sz="0" w:space="0" w:color="auto"/>
        <w:left w:val="none" w:sz="0" w:space="0" w:color="auto"/>
        <w:bottom w:val="none" w:sz="0" w:space="0" w:color="auto"/>
        <w:right w:val="none" w:sz="0" w:space="0" w:color="auto"/>
      </w:divBdr>
    </w:div>
    <w:div w:id="1790316487">
      <w:bodyDiv w:val="1"/>
      <w:marLeft w:val="0"/>
      <w:marRight w:val="0"/>
      <w:marTop w:val="0"/>
      <w:marBottom w:val="0"/>
      <w:divBdr>
        <w:top w:val="none" w:sz="0" w:space="0" w:color="auto"/>
        <w:left w:val="none" w:sz="0" w:space="0" w:color="auto"/>
        <w:bottom w:val="none" w:sz="0" w:space="0" w:color="auto"/>
        <w:right w:val="none" w:sz="0" w:space="0" w:color="auto"/>
      </w:divBdr>
    </w:div>
    <w:div w:id="1995717626">
      <w:bodyDiv w:val="1"/>
      <w:marLeft w:val="0"/>
      <w:marRight w:val="0"/>
      <w:marTop w:val="0"/>
      <w:marBottom w:val="0"/>
      <w:divBdr>
        <w:top w:val="none" w:sz="0" w:space="0" w:color="auto"/>
        <w:left w:val="none" w:sz="0" w:space="0" w:color="auto"/>
        <w:bottom w:val="none" w:sz="0" w:space="0" w:color="auto"/>
        <w:right w:val="none" w:sz="0" w:space="0" w:color="auto"/>
      </w:divBdr>
    </w:div>
    <w:div w:id="2017532808">
      <w:bodyDiv w:val="1"/>
      <w:marLeft w:val="0"/>
      <w:marRight w:val="0"/>
      <w:marTop w:val="0"/>
      <w:marBottom w:val="0"/>
      <w:divBdr>
        <w:top w:val="none" w:sz="0" w:space="0" w:color="auto"/>
        <w:left w:val="none" w:sz="0" w:space="0" w:color="auto"/>
        <w:bottom w:val="none" w:sz="0" w:space="0" w:color="auto"/>
        <w:right w:val="none" w:sz="0" w:space="0" w:color="auto"/>
      </w:divBdr>
      <w:divsChild>
        <w:div w:id="9643076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6B4DD-9C21-44F2-9632-388F2180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MINUTES OF A MEETING OF THE COMMUNITY CARE COMMITTEE OF KINVER PARISH COUNCIL HELD ON WEDNESDAY 21ST OCTOBER 1998</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COMMUNITY CARE COMMITTEE OF KINVER PARISH COUNCIL HELD ON WEDNESDAY 21ST OCTOBER 1998</dc:title>
  <dc:subject/>
  <dc:creator>S.S.D.C.</dc:creator>
  <cp:keywords/>
  <cp:lastModifiedBy>Jenny Neal</cp:lastModifiedBy>
  <cp:revision>7</cp:revision>
  <cp:lastPrinted>2020-09-17T09:09:00Z</cp:lastPrinted>
  <dcterms:created xsi:type="dcterms:W3CDTF">2020-09-09T07:23:00Z</dcterms:created>
  <dcterms:modified xsi:type="dcterms:W3CDTF">2020-09-17T09:15:00Z</dcterms:modified>
</cp:coreProperties>
</file>